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B3EE7" w14:textId="577B68D5" w:rsidR="00BB0A05" w:rsidRPr="00AE3A2C" w:rsidRDefault="00BB0A05" w:rsidP="00BB0A05">
      <w:pPr>
        <w:pStyle w:val="Header"/>
        <w:rPr>
          <w:lang w:val="en-GB"/>
        </w:rPr>
      </w:pPr>
      <w:r w:rsidRPr="00AE3A2C">
        <w:rPr>
          <w:lang w:val="en-GB"/>
        </w:rPr>
        <w:t>3GPP TSG-RAN WG2 Meeting #</w:t>
      </w:r>
      <w:r>
        <w:rPr>
          <w:lang w:val="en-GB"/>
        </w:rPr>
        <w:t>112 Electronic</w:t>
      </w:r>
      <w:r w:rsidRPr="00AE3A2C">
        <w:rPr>
          <w:lang w:val="en-GB"/>
        </w:rPr>
        <w:tab/>
      </w:r>
      <w:r>
        <w:rPr>
          <w:lang w:val="en-GB"/>
        </w:rPr>
        <w:t>R2-20104</w:t>
      </w:r>
      <w:r w:rsidR="00D766FE">
        <w:rPr>
          <w:lang w:val="en-GB"/>
        </w:rPr>
        <w:t>77</w:t>
      </w:r>
    </w:p>
    <w:p w14:paraId="2438D79F" w14:textId="77777777" w:rsidR="00BB0A05" w:rsidRPr="001065F9" w:rsidRDefault="00BB0A05" w:rsidP="00BB0A05">
      <w:pPr>
        <w:widowControl w:val="0"/>
        <w:tabs>
          <w:tab w:val="left" w:pos="1701"/>
          <w:tab w:val="right" w:pos="9923"/>
        </w:tabs>
        <w:spacing w:before="120"/>
        <w:rPr>
          <w:b/>
          <w:sz w:val="24"/>
        </w:rPr>
      </w:pPr>
      <w:r>
        <w:rPr>
          <w:rFonts w:eastAsia="SimSun" w:cs="Arial"/>
          <w:b/>
          <w:sz w:val="24"/>
          <w:lang w:val="de-DE" w:eastAsia="zh-CN"/>
        </w:rPr>
        <w:t xml:space="preserve">2-13 November </w:t>
      </w:r>
      <w:r w:rsidRPr="001065F9">
        <w:rPr>
          <w:rFonts w:eastAsia="SimSun" w:cs="Arial"/>
          <w:b/>
          <w:sz w:val="24"/>
          <w:lang w:val="de-DE" w:eastAsia="zh-CN"/>
        </w:rPr>
        <w:t>2020</w:t>
      </w:r>
    </w:p>
    <w:p w14:paraId="74098057" w14:textId="77777777" w:rsidR="00D8123F" w:rsidRPr="00AE3A2C" w:rsidRDefault="00D8123F" w:rsidP="00D8123F">
      <w:pPr>
        <w:pStyle w:val="Header"/>
        <w:rPr>
          <w:lang w:val="en-GB"/>
        </w:rPr>
      </w:pPr>
    </w:p>
    <w:p w14:paraId="2101A8F1" w14:textId="28033A2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F03F19">
        <w:rPr>
          <w:sz w:val="22"/>
        </w:rPr>
        <w:t>.3</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64BFDF8D" w:rsidR="005024AB" w:rsidRDefault="005024AB" w:rsidP="005024AB">
      <w:pPr>
        <w:pStyle w:val="3GPPHeader"/>
        <w:spacing w:after="120"/>
        <w:rPr>
          <w:rFonts w:eastAsia="SimSun"/>
          <w:sz w:val="22"/>
          <w:szCs w:val="22"/>
          <w:lang w:val="en-US"/>
        </w:rPr>
      </w:pPr>
      <w:r>
        <w:rPr>
          <w:sz w:val="22"/>
          <w:szCs w:val="22"/>
        </w:rPr>
        <w:t>Title:</w:t>
      </w:r>
      <w:r>
        <w:rPr>
          <w:sz w:val="22"/>
          <w:szCs w:val="22"/>
        </w:rPr>
        <w:tab/>
      </w:r>
      <w:r w:rsidR="00F03F19" w:rsidRPr="00F03F19">
        <w:rPr>
          <w:sz w:val="22"/>
          <w:szCs w:val="22"/>
        </w:rPr>
        <w:t>Network Switching for Multi-SIM UEs</w:t>
      </w:r>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0" w:name="_Ref466049030"/>
      <w:r>
        <w:t>Introduction</w:t>
      </w:r>
      <w:bookmarkEnd w:id="0"/>
    </w:p>
    <w:p w14:paraId="3D881215" w14:textId="16AA7A4C" w:rsidR="005024AB" w:rsidRDefault="00B30ED2" w:rsidP="00B30ED2">
      <w:pPr>
        <w:pStyle w:val="Prpop"/>
        <w:spacing w:after="0"/>
        <w:rPr>
          <w:rFonts w:cs="Arial"/>
        </w:rPr>
      </w:pPr>
      <w:bookmarkStart w:id="1" w:name="_Ref458784108"/>
      <w:bookmarkStart w:id="2" w:name="_Ref489281230"/>
      <w:r w:rsidRPr="005024AB">
        <w:rPr>
          <w:rFonts w:cs="Arial"/>
        </w:rPr>
        <w:t xml:space="preserve">At RAN#86 meeting, a new work Item on multi-SIM devices [1] </w:t>
      </w:r>
      <w:r>
        <w:rPr>
          <w:rFonts w:cs="Arial"/>
        </w:rPr>
        <w:t xml:space="preserve">was approved </w:t>
      </w:r>
      <w:r w:rsidRPr="005024AB">
        <w:rPr>
          <w:rFonts w:cs="Arial"/>
        </w:rPr>
        <w:t xml:space="preserve">with </w:t>
      </w:r>
      <w:r>
        <w:rPr>
          <w:rFonts w:cs="Arial"/>
        </w:rPr>
        <w:t>the following</w:t>
      </w:r>
      <w:r w:rsidRPr="005024AB">
        <w:rPr>
          <w:rFonts w:cs="Arial"/>
        </w:rPr>
        <w:t xml:space="preserve"> objectives:</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12B98308" w14:textId="2F12AE87" w:rsidR="00E43AEA" w:rsidRPr="00EF3569" w:rsidRDefault="00E43AEA" w:rsidP="006A27A1">
            <w:pPr>
              <w:rPr>
                <w:rFonts w:cs="Arial"/>
                <w:i/>
                <w:szCs w:val="20"/>
              </w:rPr>
            </w:pPr>
          </w:p>
          <w:p w14:paraId="71E4871F" w14:textId="77777777" w:rsidR="00E43AEA" w:rsidRPr="00EF3569" w:rsidRDefault="00E43AEA" w:rsidP="00E43AEA">
            <w:pPr>
              <w:pStyle w:val="ListParagraph"/>
              <w:numPr>
                <w:ilvl w:val="0"/>
                <w:numId w:val="3"/>
              </w:numPr>
              <w:spacing w:after="0" w:line="240" w:lineRule="auto"/>
              <w:contextualSpacing/>
              <w:rPr>
                <w:rFonts w:ascii="Arial" w:hAnsi="Arial" w:cs="Arial"/>
                <w:bCs/>
              </w:rPr>
            </w:pPr>
            <w:r w:rsidRPr="00EF3569">
              <w:rPr>
                <w:rFonts w:ascii="Arial" w:hAnsi="Arial" w:cs="Arial"/>
                <w:bCs/>
              </w:rPr>
              <w:t>Specify, if necessary, enhancement</w:t>
            </w:r>
            <w:r w:rsidRPr="00EF3569">
              <w:rPr>
                <w:rFonts w:ascii="Arial" w:hAnsi="Arial" w:cs="Arial"/>
                <w:bCs/>
                <w:lang w:eastAsia="zh-CN"/>
              </w:rPr>
              <w:t>(s)</w:t>
            </w:r>
            <w:r w:rsidRPr="00EF3569">
              <w:rPr>
                <w:rFonts w:ascii="Arial" w:hAnsi="Arial" w:cs="Arial"/>
                <w:bCs/>
              </w:rPr>
              <w:t xml:space="preserve"> to address the collision due to reception of paging when the UE is in IDLE/INACTIVE in both the networks associated with respective SIMs [RAN2]</w:t>
            </w:r>
          </w:p>
          <w:p w14:paraId="67209975"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can be NR. Network B can either be LTE or NR.</w:t>
            </w:r>
          </w:p>
          <w:p w14:paraId="68AC1E9A" w14:textId="77777777" w:rsidR="00E43AEA" w:rsidRPr="00EF3569" w:rsidRDefault="00E43AEA" w:rsidP="00E43AEA">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eastAsia="Yu Mincho" w:cs="Arial"/>
                <w:bCs/>
                <w:szCs w:val="20"/>
                <w:lang w:eastAsia="ja-JP"/>
              </w:rPr>
              <w:t>.</w:t>
            </w:r>
          </w:p>
          <w:p w14:paraId="2E1EF8E0" w14:textId="77777777" w:rsidR="00E43AEA" w:rsidRPr="00EF3569" w:rsidRDefault="00E43AEA" w:rsidP="00E43AEA">
            <w:pPr>
              <w:numPr>
                <w:ilvl w:val="0"/>
                <w:numId w:val="3"/>
              </w:numPr>
              <w:overflowPunct w:val="0"/>
              <w:autoSpaceDE w:val="0"/>
              <w:autoSpaceDN w:val="0"/>
              <w:adjustRightInd w:val="0"/>
              <w:spacing w:before="0"/>
              <w:textAlignment w:val="baseline"/>
              <w:rPr>
                <w:rFonts w:cs="Arial"/>
                <w:bCs/>
                <w:szCs w:val="20"/>
              </w:rPr>
            </w:pPr>
            <w:bookmarkStart w:id="3" w:name="OLE_LINK119"/>
            <w:bookmarkStart w:id="4" w:name="OLE_LINK120"/>
            <w:r w:rsidRPr="00EF3569">
              <w:rPr>
                <w:rFonts w:cs="Arial"/>
                <w:bCs/>
                <w:szCs w:val="20"/>
              </w:rPr>
              <w:t>Mechanism for UE to notify Network A of its switch from Network A (for MUSIM purpose):</w:t>
            </w:r>
          </w:p>
          <w:p w14:paraId="753E77AC"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NR. Network B can either be LTE or NR.</w:t>
            </w:r>
          </w:p>
          <w:p w14:paraId="7881FA91" w14:textId="77777777" w:rsidR="00E43AEA" w:rsidRPr="00EF3569" w:rsidRDefault="00E43AEA" w:rsidP="00E43AEA">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cs="Arial"/>
                <w:bCs/>
                <w:szCs w:val="20"/>
                <w:lang w:eastAsia="zh-CN"/>
              </w:rPr>
              <w:t>, Dual-Rx/Single-Tx</w:t>
            </w:r>
          </w:p>
          <w:p w14:paraId="2D767AE6" w14:textId="4E092393" w:rsidR="00E43AEA" w:rsidRPr="00EF3569" w:rsidRDefault="00E43AEA" w:rsidP="00E43AEA">
            <w:pPr>
              <w:pStyle w:val="ListParagraph"/>
              <w:numPr>
                <w:ilvl w:val="0"/>
                <w:numId w:val="3"/>
              </w:numPr>
              <w:spacing w:after="0" w:line="240" w:lineRule="auto"/>
              <w:contextualSpacing/>
              <w:rPr>
                <w:rFonts w:ascii="Arial" w:hAnsi="Arial" w:cs="Arial"/>
                <w:bCs/>
              </w:rPr>
            </w:pPr>
            <w:bookmarkStart w:id="5" w:name="OLE_LINK147"/>
            <w:bookmarkStart w:id="6" w:name="OLE_LINK148"/>
            <w:bookmarkEnd w:id="3"/>
            <w:bookmarkEnd w:id="4"/>
            <w:r w:rsidRPr="00EF3569">
              <w:rPr>
                <w:rFonts w:ascii="Arial" w:hAnsi="Arial" w:cs="Arial"/>
                <w:bCs/>
              </w:rPr>
              <w:t>Unless SA2 find an alternative solution or decides otherwise, specify mechanism for an incoming pag</w:t>
            </w:r>
            <w:r w:rsidRPr="00EF3569">
              <w:rPr>
                <w:rFonts w:ascii="Arial" w:hAnsi="Arial" w:cs="Arial"/>
                <w:bCs/>
                <w:lang w:eastAsia="zh-CN"/>
              </w:rPr>
              <w:t>e to indicate</w:t>
            </w:r>
            <w:r w:rsidRPr="00EF3569">
              <w:rPr>
                <w:rFonts w:ascii="Arial" w:hAnsi="Arial" w:cs="Arial"/>
                <w:bCs/>
              </w:rPr>
              <w:t xml:space="preserve"> to the UE whether the service is </w:t>
            </w:r>
            <w:proofErr w:type="spellStart"/>
            <w:r w:rsidRPr="00EF3569">
              <w:rPr>
                <w:rFonts w:ascii="Arial" w:hAnsi="Arial" w:cs="Arial"/>
                <w:bCs/>
              </w:rPr>
              <w:t>voLTE</w:t>
            </w:r>
            <w:proofErr w:type="spellEnd"/>
            <w:r w:rsidRPr="00EF3569">
              <w:rPr>
                <w:rFonts w:ascii="Arial" w:hAnsi="Arial" w:cs="Arial"/>
                <w:bCs/>
              </w:rPr>
              <w:t>/</w:t>
            </w:r>
            <w:proofErr w:type="spellStart"/>
            <w:r w:rsidRPr="00EF3569">
              <w:rPr>
                <w:rFonts w:ascii="Arial" w:hAnsi="Arial" w:cs="Arial"/>
                <w:bCs/>
              </w:rPr>
              <w:t>VoNR</w:t>
            </w:r>
            <w:proofErr w:type="spellEnd"/>
            <w:r w:rsidRPr="00EF3569">
              <w:rPr>
                <w:rFonts w:ascii="Arial" w:hAnsi="Arial" w:cs="Arial"/>
                <w:bCs/>
              </w:rPr>
              <w:t xml:space="preserve"> [</w:t>
            </w:r>
            <w:bookmarkStart w:id="7" w:name="_GoBack"/>
            <w:bookmarkEnd w:id="7"/>
            <w:r w:rsidRPr="00EF3569">
              <w:rPr>
                <w:rFonts w:ascii="Arial" w:hAnsi="Arial" w:cs="Arial"/>
                <w:bCs/>
              </w:rPr>
              <w:t>RAN2]</w:t>
            </w:r>
          </w:p>
          <w:p w14:paraId="35558486"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either LTE or NR. Network B is either LTE or NR.</w:t>
            </w:r>
          </w:p>
          <w:p w14:paraId="50B4B80E" w14:textId="63038D9E" w:rsidR="00E43AEA" w:rsidRPr="0016058C" w:rsidRDefault="00E43AEA" w:rsidP="0016058C">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Single-Rx/Dual-Rx/Single-Tx</w:t>
            </w:r>
            <w:bookmarkEnd w:id="5"/>
            <w:bookmarkEnd w:id="6"/>
          </w:p>
        </w:tc>
      </w:tr>
    </w:tbl>
    <w:p w14:paraId="3D3EC8F6" w14:textId="250ACB59" w:rsidR="00116B67" w:rsidRPr="003E7FF3" w:rsidRDefault="005024AB" w:rsidP="003E7FF3">
      <w:pPr>
        <w:pStyle w:val="Prpop"/>
        <w:rPr>
          <w:rFonts w:cs="Arial"/>
        </w:rPr>
      </w:pPr>
      <w:r w:rsidRPr="005024AB">
        <w:rPr>
          <w:rFonts w:cs="Arial"/>
        </w:rPr>
        <w:t>The WI work would also address potential RAN impacts due to Multi-SIM devices resulting from SA2 SI outcome on Multi-SIM devices [2].</w:t>
      </w:r>
      <w:r w:rsidR="00EF3569">
        <w:rPr>
          <w:rFonts w:cs="Arial"/>
        </w:rPr>
        <w:t xml:space="preserve"> </w:t>
      </w:r>
      <w:r w:rsidRPr="005024AB">
        <w:rPr>
          <w:rFonts w:cs="Arial"/>
        </w:rPr>
        <w:t xml:space="preserve">This contribution </w:t>
      </w:r>
      <w:r>
        <w:rPr>
          <w:rFonts w:cs="Arial"/>
        </w:rPr>
        <w:t>describes the potential solutions for above objectives</w:t>
      </w:r>
      <w:r w:rsidRPr="005024AB">
        <w:rPr>
          <w:rFonts w:cs="Arial"/>
        </w:rPr>
        <w:t>.</w:t>
      </w:r>
      <w:bookmarkStart w:id="8" w:name="OLE_LINK129"/>
      <w:bookmarkStart w:id="9" w:name="OLE_LINK130"/>
      <w:bookmarkStart w:id="10" w:name="OLE_LINK98"/>
      <w:bookmarkStart w:id="11" w:name="OLE_LINK99"/>
      <w:bookmarkEnd w:id="1"/>
      <w:bookmarkEnd w:id="2"/>
    </w:p>
    <w:p w14:paraId="15C89C8E" w14:textId="3905DF71" w:rsidR="00F015D5" w:rsidRDefault="00F015D5" w:rsidP="00F015D5">
      <w:pPr>
        <w:pStyle w:val="Heading1"/>
        <w:numPr>
          <w:ilvl w:val="0"/>
          <w:numId w:val="1"/>
        </w:numPr>
        <w:ind w:left="1134" w:hanging="1134"/>
      </w:pPr>
      <w:r>
        <w:t>Coordinated Leave</w:t>
      </w:r>
    </w:p>
    <w:bookmarkEnd w:id="8"/>
    <w:bookmarkEnd w:id="9"/>
    <w:p w14:paraId="73E02401" w14:textId="72339390" w:rsidR="0016058C" w:rsidRDefault="0016058C" w:rsidP="00F015D5">
      <w:pPr>
        <w:jc w:val="both"/>
      </w:pPr>
      <w:r>
        <w:t xml:space="preserve">This contribution considers the scenario where a multi-SIM UE is in RRC connected state in one network and needs to performs tasks, such as monitoring paging occasions, in </w:t>
      </w:r>
      <w:r w:rsidR="009E443F">
        <w:t>an</w:t>
      </w:r>
      <w:r>
        <w:t xml:space="preserve">other network. An intentional leave by the UE without notifying the first network could cause waste </w:t>
      </w:r>
      <w:r w:rsidR="00297B68">
        <w:t xml:space="preserve">of the </w:t>
      </w:r>
      <w:r>
        <w:t xml:space="preserve">resources of the first network, and depending on what procedures </w:t>
      </w:r>
      <w:r w:rsidR="009E443F">
        <w:t xml:space="preserve">the first network performs </w:t>
      </w:r>
      <w:r>
        <w:t xml:space="preserve">after the UE absence, such leave could </w:t>
      </w:r>
      <w:r w:rsidR="00DB1F63">
        <w:t>affect</w:t>
      </w:r>
      <w:r>
        <w:t xml:space="preserve"> network statistics </w:t>
      </w:r>
      <w:r w:rsidR="009E443F">
        <w:t>negatively</w:t>
      </w:r>
      <w:r>
        <w:t>.</w:t>
      </w:r>
    </w:p>
    <w:p w14:paraId="1DDACADC" w14:textId="77777777" w:rsidR="0016058C" w:rsidRPr="00DB1F63" w:rsidRDefault="0016058C" w:rsidP="00F015D5">
      <w:pPr>
        <w:jc w:val="both"/>
        <w:rPr>
          <w:szCs w:val="20"/>
        </w:rPr>
      </w:pPr>
    </w:p>
    <w:p w14:paraId="5F44DC6E" w14:textId="1BE69CBF" w:rsidR="006512D6" w:rsidRPr="00DB1F63" w:rsidRDefault="006512D6" w:rsidP="006512D6">
      <w:pPr>
        <w:jc w:val="both"/>
        <w:rPr>
          <w:szCs w:val="20"/>
        </w:rPr>
      </w:pPr>
      <w:r w:rsidRPr="00DB1F63">
        <w:rPr>
          <w:szCs w:val="20"/>
        </w:rPr>
        <w:t>The second objective in the WID [1] seeks m</w:t>
      </w:r>
      <w:r w:rsidRPr="00DB1F63">
        <w:rPr>
          <w:rFonts w:cs="Arial"/>
          <w:bCs/>
          <w:szCs w:val="20"/>
        </w:rPr>
        <w:t xml:space="preserve">echanisms for UE to notify a network of its switch from the network. Such mechanism enables a UE to leave a network in coordination of the network, where the leave may be a short or long leave, periodic or aperiodic. </w:t>
      </w:r>
    </w:p>
    <w:p w14:paraId="46F35111" w14:textId="737DA7D9" w:rsidR="006512D6" w:rsidRDefault="006512D6" w:rsidP="00F015D5">
      <w:pPr>
        <w:jc w:val="both"/>
        <w:rPr>
          <w:szCs w:val="20"/>
        </w:rPr>
      </w:pPr>
    </w:p>
    <w:p w14:paraId="3F6353EE" w14:textId="018DD2D6" w:rsidR="006512D6" w:rsidRPr="0083425D" w:rsidRDefault="00722D15" w:rsidP="00722D15">
      <w:pPr>
        <w:pStyle w:val="Heading2"/>
        <w:rPr>
          <w:rFonts w:ascii="Arial" w:hAnsi="Arial" w:cs="Arial"/>
          <w:b/>
          <w:color w:val="000000" w:themeColor="text1"/>
          <w:sz w:val="24"/>
        </w:rPr>
      </w:pPr>
      <w:bookmarkStart w:id="12" w:name="OLE_LINK125"/>
      <w:bookmarkStart w:id="13" w:name="OLE_LINK126"/>
      <w:r w:rsidRPr="0083425D">
        <w:rPr>
          <w:rFonts w:ascii="Arial" w:hAnsi="Arial" w:cs="Arial"/>
          <w:b/>
          <w:color w:val="000000" w:themeColor="text1"/>
          <w:sz w:val="24"/>
        </w:rPr>
        <w:t>Short coordinated leave</w:t>
      </w:r>
    </w:p>
    <w:bookmarkEnd w:id="12"/>
    <w:bookmarkEnd w:id="13"/>
    <w:p w14:paraId="6630D00E" w14:textId="77777777" w:rsidR="0016058C" w:rsidRDefault="0016058C" w:rsidP="0083425D">
      <w:pPr>
        <w:jc w:val="both"/>
        <w:rPr>
          <w:szCs w:val="20"/>
          <w:lang w:val="en-US"/>
        </w:rPr>
      </w:pPr>
    </w:p>
    <w:p w14:paraId="3CE3693E" w14:textId="5C4B02BE" w:rsidR="0027665A" w:rsidRDefault="00722D15" w:rsidP="0083425D">
      <w:pPr>
        <w:jc w:val="both"/>
        <w:rPr>
          <w:szCs w:val="20"/>
          <w:lang w:val="en-US"/>
        </w:rPr>
      </w:pPr>
      <w:r>
        <w:rPr>
          <w:szCs w:val="20"/>
          <w:lang w:val="en-US"/>
        </w:rPr>
        <w:t>S</w:t>
      </w:r>
      <w:r w:rsidRPr="00722D15">
        <w:rPr>
          <w:szCs w:val="20"/>
          <w:lang w:val="en-US"/>
        </w:rPr>
        <w:t xml:space="preserve">hort duration leaves </w:t>
      </w:r>
      <w:r>
        <w:rPr>
          <w:szCs w:val="20"/>
          <w:lang w:val="en-US"/>
        </w:rPr>
        <w:t xml:space="preserve">may be </w:t>
      </w:r>
      <w:r w:rsidR="0027665A">
        <w:rPr>
          <w:szCs w:val="20"/>
          <w:lang w:val="en-US"/>
        </w:rPr>
        <w:t xml:space="preserve">helpful for various tasks that a UE is expected to perform. For instance, </w:t>
      </w:r>
      <w:r>
        <w:rPr>
          <w:szCs w:val="20"/>
          <w:lang w:val="en-US"/>
        </w:rPr>
        <w:t xml:space="preserve">monitoring </w:t>
      </w:r>
      <w:r w:rsidR="00EF3569">
        <w:rPr>
          <w:szCs w:val="20"/>
          <w:lang w:val="en-US"/>
        </w:rPr>
        <w:t xml:space="preserve">paging </w:t>
      </w:r>
      <w:r w:rsidR="0027665A">
        <w:rPr>
          <w:szCs w:val="20"/>
          <w:lang w:val="en-US"/>
        </w:rPr>
        <w:t xml:space="preserve">or performing measurements </w:t>
      </w:r>
      <w:r w:rsidRPr="00722D15">
        <w:rPr>
          <w:szCs w:val="20"/>
          <w:lang w:val="en-US"/>
        </w:rPr>
        <w:t xml:space="preserve">on </w:t>
      </w:r>
      <w:r w:rsidR="0027665A">
        <w:rPr>
          <w:szCs w:val="20"/>
          <w:lang w:val="en-US"/>
        </w:rPr>
        <w:t xml:space="preserve">a second </w:t>
      </w:r>
      <w:r w:rsidRPr="00722D15">
        <w:rPr>
          <w:szCs w:val="20"/>
          <w:lang w:val="en-US"/>
        </w:rPr>
        <w:t>network</w:t>
      </w:r>
      <w:r w:rsidR="0027665A">
        <w:rPr>
          <w:szCs w:val="20"/>
          <w:lang w:val="en-US"/>
        </w:rPr>
        <w:t xml:space="preserve"> are among the tasks that a UE is expected to perform periodically, for which </w:t>
      </w:r>
      <w:bookmarkStart w:id="14" w:name="OLE_LINK135"/>
      <w:bookmarkStart w:id="15" w:name="OLE_LINK136"/>
      <w:r w:rsidR="0027665A">
        <w:rPr>
          <w:szCs w:val="20"/>
          <w:lang w:val="en-US"/>
        </w:rPr>
        <w:t>a short leave from the first network may suffice</w:t>
      </w:r>
      <w:bookmarkEnd w:id="14"/>
      <w:bookmarkEnd w:id="15"/>
      <w:r w:rsidR="0027665A">
        <w:rPr>
          <w:szCs w:val="20"/>
          <w:lang w:val="en-US"/>
        </w:rPr>
        <w:t>. On the other hand</w:t>
      </w:r>
      <w:r w:rsidR="00F40324">
        <w:rPr>
          <w:szCs w:val="20"/>
          <w:lang w:val="en-US"/>
        </w:rPr>
        <w:t>, tasks such a</w:t>
      </w:r>
      <w:r w:rsidR="0027665A">
        <w:rPr>
          <w:szCs w:val="20"/>
          <w:lang w:val="en-US"/>
        </w:rPr>
        <w:t xml:space="preserve">s, </w:t>
      </w:r>
      <w:r w:rsidR="00F40324">
        <w:rPr>
          <w:szCs w:val="20"/>
          <w:lang w:val="en-US"/>
        </w:rPr>
        <w:t xml:space="preserve">Mobility Management (MM) or Session Management (SM) </w:t>
      </w:r>
      <w:r w:rsidR="007C5C8E">
        <w:rPr>
          <w:szCs w:val="20"/>
          <w:lang w:val="en-US"/>
        </w:rPr>
        <w:t>signaling</w:t>
      </w:r>
      <w:r w:rsidR="002F4B82">
        <w:rPr>
          <w:szCs w:val="20"/>
          <w:lang w:val="en-US"/>
        </w:rPr>
        <w:t>,</w:t>
      </w:r>
      <w:r w:rsidR="0027665A">
        <w:rPr>
          <w:szCs w:val="20"/>
          <w:lang w:val="en-US"/>
        </w:rPr>
        <w:t xml:space="preserve"> </w:t>
      </w:r>
      <w:r w:rsidR="00F40324">
        <w:rPr>
          <w:szCs w:val="20"/>
          <w:lang w:val="en-US"/>
        </w:rPr>
        <w:t xml:space="preserve">Registration Area </w:t>
      </w:r>
      <w:r w:rsidR="0027665A">
        <w:rPr>
          <w:szCs w:val="20"/>
          <w:lang w:val="en-US"/>
        </w:rPr>
        <w:lastRenderedPageBreak/>
        <w:t>update</w:t>
      </w:r>
      <w:r w:rsidR="00F40324">
        <w:rPr>
          <w:szCs w:val="20"/>
          <w:lang w:val="en-US"/>
        </w:rPr>
        <w:t>,</w:t>
      </w:r>
      <w:r w:rsidR="0027665A">
        <w:rPr>
          <w:szCs w:val="20"/>
          <w:lang w:val="en-US"/>
        </w:rPr>
        <w:t xml:space="preserve"> RNA updates</w:t>
      </w:r>
      <w:r w:rsidR="00F40324">
        <w:rPr>
          <w:szCs w:val="20"/>
          <w:lang w:val="en-US"/>
        </w:rPr>
        <w:t xml:space="preserve"> etc</w:t>
      </w:r>
      <w:r w:rsidR="002F4B82">
        <w:rPr>
          <w:szCs w:val="20"/>
          <w:lang w:val="en-US"/>
        </w:rPr>
        <w:t>.</w:t>
      </w:r>
      <w:r w:rsidR="0027665A">
        <w:rPr>
          <w:szCs w:val="20"/>
          <w:lang w:val="en-US"/>
        </w:rPr>
        <w:t xml:space="preserve"> </w:t>
      </w:r>
      <w:r w:rsidR="00F40324">
        <w:rPr>
          <w:szCs w:val="20"/>
          <w:lang w:val="en-US"/>
        </w:rPr>
        <w:t xml:space="preserve">also </w:t>
      </w:r>
      <w:r w:rsidR="0027665A">
        <w:rPr>
          <w:szCs w:val="20"/>
          <w:lang w:val="en-US"/>
        </w:rPr>
        <w:t>occur periodically</w:t>
      </w:r>
      <w:r w:rsidR="00F40324">
        <w:rPr>
          <w:szCs w:val="20"/>
          <w:lang w:val="en-US"/>
        </w:rPr>
        <w:t xml:space="preserve"> but may </w:t>
      </w:r>
      <w:r w:rsidR="00795266">
        <w:rPr>
          <w:szCs w:val="20"/>
          <w:lang w:val="en-US"/>
        </w:rPr>
        <w:t xml:space="preserve">or may </w:t>
      </w:r>
      <w:r w:rsidR="00F40324">
        <w:rPr>
          <w:szCs w:val="20"/>
          <w:lang w:val="en-US"/>
        </w:rPr>
        <w:t xml:space="preserve">not conclude </w:t>
      </w:r>
      <w:r w:rsidR="0027665A">
        <w:rPr>
          <w:szCs w:val="20"/>
          <w:lang w:val="en-US"/>
        </w:rPr>
        <w:t xml:space="preserve">in a short </w:t>
      </w:r>
      <w:r w:rsidR="00F40324">
        <w:rPr>
          <w:szCs w:val="20"/>
          <w:lang w:val="en-US"/>
        </w:rPr>
        <w:t xml:space="preserve">time </w:t>
      </w:r>
      <w:r w:rsidR="00EF3569">
        <w:rPr>
          <w:szCs w:val="20"/>
          <w:lang w:val="en-US"/>
        </w:rPr>
        <w:t>interval</w:t>
      </w:r>
      <w:r w:rsidR="00F40324">
        <w:rPr>
          <w:szCs w:val="20"/>
          <w:lang w:val="en-US"/>
        </w:rPr>
        <w:t xml:space="preserve">. For such tasks, a </w:t>
      </w:r>
      <w:r w:rsidR="0027665A">
        <w:rPr>
          <w:szCs w:val="20"/>
          <w:lang w:val="en-US"/>
        </w:rPr>
        <w:t xml:space="preserve">leave </w:t>
      </w:r>
      <w:r w:rsidR="00F40324">
        <w:rPr>
          <w:szCs w:val="20"/>
          <w:lang w:val="en-US"/>
        </w:rPr>
        <w:t xml:space="preserve">of slightly longer duration (than short duration) </w:t>
      </w:r>
      <w:r w:rsidR="0027665A">
        <w:rPr>
          <w:szCs w:val="20"/>
          <w:lang w:val="en-US"/>
        </w:rPr>
        <w:t xml:space="preserve">from the first network may </w:t>
      </w:r>
      <w:r w:rsidR="00F40324">
        <w:rPr>
          <w:szCs w:val="20"/>
          <w:lang w:val="en-US"/>
        </w:rPr>
        <w:t>be required</w:t>
      </w:r>
      <w:r w:rsidR="0027665A">
        <w:rPr>
          <w:szCs w:val="20"/>
          <w:lang w:val="en-US"/>
        </w:rPr>
        <w:t>.</w:t>
      </w:r>
      <w:r w:rsidR="00F40324">
        <w:rPr>
          <w:szCs w:val="20"/>
          <w:lang w:val="en-US"/>
        </w:rPr>
        <w:t xml:space="preserve"> What classifies as short- vs long- leave can be discussed further. The authors are of the opinion that </w:t>
      </w:r>
      <w:r w:rsidR="00795266">
        <w:rPr>
          <w:szCs w:val="20"/>
          <w:lang w:val="en-US"/>
        </w:rPr>
        <w:t>the UE is in the best position to determine what classifies as short vs long duration, and which task (e.g. RA update) falls into which category. The network supporting MUSIM feature ought to accommodate specific behaviors for both cases.</w:t>
      </w:r>
    </w:p>
    <w:p w14:paraId="03ACF021" w14:textId="77777777" w:rsidR="0027665A" w:rsidRDefault="0027665A" w:rsidP="0083425D">
      <w:pPr>
        <w:jc w:val="both"/>
        <w:rPr>
          <w:szCs w:val="20"/>
          <w:lang w:val="en-US"/>
        </w:rPr>
      </w:pPr>
    </w:p>
    <w:p w14:paraId="2D44F381" w14:textId="6599390F" w:rsidR="00795266" w:rsidRDefault="00795266" w:rsidP="00795266">
      <w:pPr>
        <w:jc w:val="both"/>
        <w:rPr>
          <w:szCs w:val="20"/>
        </w:rPr>
      </w:pPr>
      <w:bookmarkStart w:id="16" w:name="OLE_LINK174"/>
      <w:bookmarkStart w:id="17" w:name="OLE_LINK175"/>
      <w:r w:rsidRPr="006376A6">
        <w:rPr>
          <w:rFonts w:hint="eastAsia"/>
          <w:b/>
          <w:szCs w:val="20"/>
        </w:rPr>
        <w:t>Proposal</w:t>
      </w:r>
      <w:r>
        <w:rPr>
          <w:b/>
          <w:szCs w:val="20"/>
        </w:rPr>
        <w:t xml:space="preserve"> </w:t>
      </w:r>
      <w:r w:rsidR="00502675">
        <w:rPr>
          <w:b/>
          <w:szCs w:val="20"/>
        </w:rPr>
        <w:t>1</w:t>
      </w:r>
      <w:r w:rsidRPr="006376A6">
        <w:rPr>
          <w:b/>
          <w:szCs w:val="20"/>
        </w:rPr>
        <w:t xml:space="preserve">: </w:t>
      </w:r>
      <w:r>
        <w:rPr>
          <w:szCs w:val="20"/>
        </w:rPr>
        <w:t xml:space="preserve">RAN2 should investigate a </w:t>
      </w:r>
      <w:r w:rsidR="007C5C8E">
        <w:rPr>
          <w:szCs w:val="20"/>
        </w:rPr>
        <w:t>multi-</w:t>
      </w:r>
      <w:r>
        <w:rPr>
          <w:szCs w:val="20"/>
        </w:rPr>
        <w:t>SIM UE’s co-ordinated leave [1] procedure to allow for both a short- and long- term leave from the network. The upper limit of duration for each leave, and decision entity for classification of such leaves (short- vs long-) can be FFS</w:t>
      </w:r>
      <w:r w:rsidRPr="006376A6">
        <w:rPr>
          <w:szCs w:val="20"/>
        </w:rPr>
        <w:t>.</w:t>
      </w:r>
    </w:p>
    <w:bookmarkEnd w:id="16"/>
    <w:bookmarkEnd w:id="17"/>
    <w:p w14:paraId="3784C8CD" w14:textId="518CDE6B" w:rsidR="00795266" w:rsidRDefault="00795266" w:rsidP="00F015D5">
      <w:pPr>
        <w:jc w:val="both"/>
        <w:rPr>
          <w:szCs w:val="20"/>
        </w:rPr>
      </w:pPr>
    </w:p>
    <w:p w14:paraId="70F2882C" w14:textId="6C0368A0" w:rsidR="009706D0" w:rsidRPr="00722D15" w:rsidRDefault="009706D0" w:rsidP="009706D0">
      <w:pPr>
        <w:jc w:val="both"/>
        <w:rPr>
          <w:szCs w:val="20"/>
          <w:lang w:val="en-US"/>
        </w:rPr>
      </w:pPr>
      <w:r>
        <w:rPr>
          <w:szCs w:val="20"/>
          <w:lang w:val="en-US"/>
        </w:rPr>
        <w:t xml:space="preserve">To address these cases, a UE may notify the first network of the leave </w:t>
      </w:r>
      <w:r w:rsidR="009E443F">
        <w:rPr>
          <w:szCs w:val="20"/>
          <w:lang w:val="en-US"/>
        </w:rPr>
        <w:t>by</w:t>
      </w:r>
      <w:r>
        <w:rPr>
          <w:szCs w:val="20"/>
          <w:lang w:val="en-US"/>
        </w:rPr>
        <w:t xml:space="preserve"> seeking a scheduling gap from the network. Such scheduling gap has similarity with measurement gap that currently is specified. During such gap, the </w:t>
      </w:r>
      <w:proofErr w:type="spellStart"/>
      <w:r>
        <w:rPr>
          <w:szCs w:val="20"/>
          <w:lang w:val="en-US"/>
        </w:rPr>
        <w:t>gNB</w:t>
      </w:r>
      <w:proofErr w:type="spellEnd"/>
      <w:r>
        <w:rPr>
          <w:szCs w:val="20"/>
          <w:lang w:val="en-US"/>
        </w:rPr>
        <w:t xml:space="preserve"> is aware of the unavailability of the multi-SIM UE and avoids any scheduling for the UE. </w:t>
      </w:r>
      <w:r w:rsidR="009A73AA">
        <w:rPr>
          <w:szCs w:val="20"/>
          <w:lang w:val="en-US"/>
        </w:rPr>
        <w:t>T</w:t>
      </w:r>
      <w:r>
        <w:rPr>
          <w:szCs w:val="20"/>
          <w:lang w:val="en-US"/>
        </w:rPr>
        <w:t xml:space="preserve">he UE </w:t>
      </w:r>
      <w:r w:rsidR="009E443F">
        <w:rPr>
          <w:szCs w:val="20"/>
          <w:lang w:val="en-US"/>
        </w:rPr>
        <w:t>should be</w:t>
      </w:r>
      <w:r>
        <w:rPr>
          <w:szCs w:val="20"/>
          <w:lang w:val="en-US"/>
        </w:rPr>
        <w:t xml:space="preserve"> in the position to request the attributes of the scheduling gap.     </w:t>
      </w:r>
    </w:p>
    <w:p w14:paraId="243D9DB1" w14:textId="77777777" w:rsidR="009706D0" w:rsidRDefault="009706D0" w:rsidP="00F015D5">
      <w:pPr>
        <w:jc w:val="both"/>
        <w:rPr>
          <w:szCs w:val="20"/>
        </w:rPr>
      </w:pPr>
    </w:p>
    <w:p w14:paraId="3DB68F1B" w14:textId="2D320AA6" w:rsidR="006376A6" w:rsidRDefault="006376A6" w:rsidP="00F015D5">
      <w:pPr>
        <w:jc w:val="both"/>
        <w:rPr>
          <w:szCs w:val="20"/>
        </w:rPr>
      </w:pPr>
      <w:bookmarkStart w:id="18" w:name="OLE_LINK133"/>
      <w:bookmarkStart w:id="19" w:name="OLE_LINK134"/>
      <w:bookmarkStart w:id="20" w:name="OLE_LINK144"/>
      <w:bookmarkStart w:id="21" w:name="OLE_LINK155"/>
      <w:bookmarkStart w:id="22" w:name="OLE_LINK11"/>
      <w:bookmarkStart w:id="23" w:name="OLE_LINK162"/>
      <w:bookmarkStart w:id="24" w:name="OLE_LINK163"/>
      <w:r w:rsidRPr="006376A6">
        <w:rPr>
          <w:rFonts w:hint="eastAsia"/>
          <w:b/>
          <w:szCs w:val="20"/>
        </w:rPr>
        <w:t>Proposal</w:t>
      </w:r>
      <w:r w:rsidR="00EF3569">
        <w:rPr>
          <w:b/>
          <w:szCs w:val="20"/>
        </w:rPr>
        <w:t xml:space="preserve"> </w:t>
      </w:r>
      <w:r w:rsidR="00502675">
        <w:rPr>
          <w:b/>
          <w:szCs w:val="20"/>
        </w:rPr>
        <w:t>2</w:t>
      </w:r>
      <w:r w:rsidRPr="006376A6">
        <w:rPr>
          <w:b/>
          <w:szCs w:val="20"/>
        </w:rPr>
        <w:t xml:space="preserve">: </w:t>
      </w:r>
      <w:r w:rsidRPr="006376A6">
        <w:rPr>
          <w:szCs w:val="20"/>
        </w:rPr>
        <w:t xml:space="preserve">RAN2 should consider short coordinated leaves where a </w:t>
      </w:r>
      <w:r w:rsidR="001C1171">
        <w:rPr>
          <w:szCs w:val="20"/>
        </w:rPr>
        <w:t xml:space="preserve">multi-SIM </w:t>
      </w:r>
      <w:r w:rsidRPr="006376A6">
        <w:rPr>
          <w:rFonts w:hint="eastAsia"/>
          <w:szCs w:val="20"/>
        </w:rPr>
        <w:t>UE notifi</w:t>
      </w:r>
      <w:r w:rsidRPr="006376A6">
        <w:rPr>
          <w:szCs w:val="20"/>
        </w:rPr>
        <w:t xml:space="preserve">es </w:t>
      </w:r>
      <w:r w:rsidR="001C1171">
        <w:rPr>
          <w:szCs w:val="20"/>
        </w:rPr>
        <w:t>the</w:t>
      </w:r>
      <w:r w:rsidRPr="006376A6">
        <w:rPr>
          <w:szCs w:val="20"/>
        </w:rPr>
        <w:t xml:space="preserve"> network of the desired </w:t>
      </w:r>
      <w:r w:rsidR="009706D0">
        <w:rPr>
          <w:szCs w:val="20"/>
        </w:rPr>
        <w:t xml:space="preserve">scheduling </w:t>
      </w:r>
      <w:r w:rsidRPr="006376A6">
        <w:rPr>
          <w:szCs w:val="20"/>
        </w:rPr>
        <w:t>gaps</w:t>
      </w:r>
      <w:r w:rsidR="001C1171">
        <w:rPr>
          <w:szCs w:val="20"/>
        </w:rPr>
        <w:t>, e.g. in order to monitor paging occasions in a second network</w:t>
      </w:r>
      <w:r w:rsidRPr="006376A6">
        <w:rPr>
          <w:szCs w:val="20"/>
        </w:rPr>
        <w:t>.</w:t>
      </w:r>
    </w:p>
    <w:bookmarkEnd w:id="18"/>
    <w:bookmarkEnd w:id="19"/>
    <w:bookmarkEnd w:id="20"/>
    <w:bookmarkEnd w:id="21"/>
    <w:bookmarkEnd w:id="22"/>
    <w:p w14:paraId="6BAE38DE" w14:textId="398304EC" w:rsidR="00F015D5" w:rsidRDefault="00F015D5" w:rsidP="00EA2C29">
      <w:pPr>
        <w:jc w:val="both"/>
        <w:rPr>
          <w:rFonts w:eastAsiaTheme="minorEastAsia"/>
          <w:b/>
          <w:szCs w:val="20"/>
          <w:lang w:eastAsia="zh-CN"/>
        </w:rPr>
      </w:pPr>
    </w:p>
    <w:p w14:paraId="23D102FA" w14:textId="689D6751" w:rsidR="001C1171" w:rsidRDefault="00EF3569" w:rsidP="001C1171">
      <w:pPr>
        <w:jc w:val="both"/>
        <w:rPr>
          <w:szCs w:val="20"/>
        </w:rPr>
      </w:pPr>
      <w:r>
        <w:rPr>
          <w:szCs w:val="20"/>
        </w:rPr>
        <w:t xml:space="preserve">During a coordinated leave, a multi-SIM UE would be receiving or transmitting in the second network, per above examples. </w:t>
      </w:r>
      <w:r w:rsidR="007C5C8E">
        <w:rPr>
          <w:szCs w:val="20"/>
        </w:rPr>
        <w:t xml:space="preserve">For a UE with multiple RF chains to be able to perform additional transmission or reception in a second network, the UE has to make sure that the first network is not expecting all RF chains to be in service for the first network. For instance, for a UE to use one of its RF chains on a second network during a coordinated short leave, it’d suffice for the UE to let the first network know that some of the RF chains are not available for an upcoming interval, i.e. reduced MIMO capability. </w:t>
      </w:r>
      <w:r>
        <w:rPr>
          <w:szCs w:val="20"/>
        </w:rPr>
        <w:t xml:space="preserve">Hence, to address the single-RX and -TX cases, some </w:t>
      </w:r>
      <w:bookmarkStart w:id="25" w:name="OLE_LINK156"/>
      <w:bookmarkStart w:id="26" w:name="OLE_LINK157"/>
      <w:r>
        <w:rPr>
          <w:szCs w:val="20"/>
        </w:rPr>
        <w:t>existing mechanisms, such as</w:t>
      </w:r>
      <w:r w:rsidRPr="006512D6">
        <w:rPr>
          <w:szCs w:val="20"/>
        </w:rPr>
        <w:t xml:space="preserve"> Overheating Assistance framework or Release Assistance info framework</w:t>
      </w:r>
      <w:bookmarkEnd w:id="25"/>
      <w:bookmarkEnd w:id="26"/>
      <w:r>
        <w:rPr>
          <w:szCs w:val="20"/>
        </w:rPr>
        <w:t>, may be used</w:t>
      </w:r>
      <w:r w:rsidRPr="006512D6">
        <w:rPr>
          <w:szCs w:val="20"/>
        </w:rPr>
        <w:t xml:space="preserve"> to allow </w:t>
      </w:r>
      <w:proofErr w:type="spellStart"/>
      <w:r w:rsidRPr="006512D6">
        <w:rPr>
          <w:szCs w:val="20"/>
        </w:rPr>
        <w:t>gNB</w:t>
      </w:r>
      <w:proofErr w:type="spellEnd"/>
      <w:r w:rsidRPr="006512D6">
        <w:rPr>
          <w:szCs w:val="20"/>
        </w:rPr>
        <w:t xml:space="preserve"> to temporarily free up R</w:t>
      </w:r>
      <w:r>
        <w:rPr>
          <w:szCs w:val="20"/>
        </w:rPr>
        <w:t>F</w:t>
      </w:r>
      <w:r w:rsidRPr="006512D6">
        <w:rPr>
          <w:szCs w:val="20"/>
        </w:rPr>
        <w:t xml:space="preserve"> resources from PHY control</w:t>
      </w:r>
      <w:r>
        <w:rPr>
          <w:szCs w:val="20"/>
        </w:rPr>
        <w:t xml:space="preserve">. </w:t>
      </w:r>
      <w:r w:rsidR="001C1171">
        <w:rPr>
          <w:szCs w:val="20"/>
        </w:rPr>
        <w:t xml:space="preserve">Another example where UE assistant information would be helpful is where </w:t>
      </w:r>
      <w:r w:rsidR="001C1171" w:rsidRPr="001C1171">
        <w:rPr>
          <w:szCs w:val="20"/>
        </w:rPr>
        <w:t>a 2-R</w:t>
      </w:r>
      <w:r w:rsidR="001C1171">
        <w:rPr>
          <w:szCs w:val="20"/>
        </w:rPr>
        <w:t>X</w:t>
      </w:r>
      <w:r w:rsidR="001C1171" w:rsidRPr="001C1171">
        <w:rPr>
          <w:szCs w:val="20"/>
        </w:rPr>
        <w:t xml:space="preserve"> </w:t>
      </w:r>
      <w:r w:rsidR="001C1171">
        <w:rPr>
          <w:szCs w:val="20"/>
        </w:rPr>
        <w:t>multi-S</w:t>
      </w:r>
      <w:r w:rsidR="001C1171" w:rsidRPr="001C1171">
        <w:rPr>
          <w:szCs w:val="20"/>
        </w:rPr>
        <w:t xml:space="preserve">IM UE is </w:t>
      </w:r>
      <w:r w:rsidR="00A425D1">
        <w:rPr>
          <w:szCs w:val="20"/>
        </w:rPr>
        <w:t>in RRC connected state on</w:t>
      </w:r>
      <w:r w:rsidR="001C1171" w:rsidRPr="001C1171">
        <w:rPr>
          <w:szCs w:val="20"/>
        </w:rPr>
        <w:t xml:space="preserve"> </w:t>
      </w:r>
      <w:r w:rsidR="001C1171">
        <w:rPr>
          <w:szCs w:val="20"/>
        </w:rPr>
        <w:t xml:space="preserve">both </w:t>
      </w:r>
      <w:r w:rsidR="001C1171" w:rsidRPr="001C1171">
        <w:rPr>
          <w:szCs w:val="20"/>
        </w:rPr>
        <w:t>networks</w:t>
      </w:r>
      <w:r w:rsidR="001C1171">
        <w:rPr>
          <w:szCs w:val="20"/>
        </w:rPr>
        <w:t xml:space="preserve"> and</w:t>
      </w:r>
      <w:r w:rsidR="001C1171" w:rsidRPr="001C1171">
        <w:rPr>
          <w:szCs w:val="20"/>
        </w:rPr>
        <w:t xml:space="preserve"> the combined instantaneous downlink data from both networks may exceed the L1 soft buffer or L2 buffer capacity of the UE. </w:t>
      </w:r>
      <w:r w:rsidR="001C1171">
        <w:rPr>
          <w:szCs w:val="20"/>
        </w:rPr>
        <w:t xml:space="preserve">To avoid </w:t>
      </w:r>
      <w:r w:rsidR="001C1171" w:rsidRPr="001C1171">
        <w:rPr>
          <w:szCs w:val="20"/>
        </w:rPr>
        <w:t xml:space="preserve">buffer overflow, </w:t>
      </w:r>
      <w:r w:rsidR="001C1171">
        <w:rPr>
          <w:szCs w:val="20"/>
        </w:rPr>
        <w:t>and minimizing packet</w:t>
      </w:r>
      <w:r w:rsidR="001C1171" w:rsidRPr="001C1171">
        <w:rPr>
          <w:szCs w:val="20"/>
        </w:rPr>
        <w:t xml:space="preserve"> discard</w:t>
      </w:r>
      <w:r w:rsidR="001C1171">
        <w:rPr>
          <w:szCs w:val="20"/>
        </w:rPr>
        <w:t>ing</w:t>
      </w:r>
      <w:r w:rsidR="001C1171" w:rsidRPr="001C1171">
        <w:rPr>
          <w:szCs w:val="20"/>
        </w:rPr>
        <w:t xml:space="preserve"> in the L2 buffer</w:t>
      </w:r>
      <w:r w:rsidR="001C1171">
        <w:rPr>
          <w:szCs w:val="20"/>
        </w:rPr>
        <w:t>, the</w:t>
      </w:r>
      <w:r w:rsidR="001C1171" w:rsidRPr="001C1171">
        <w:rPr>
          <w:szCs w:val="20"/>
        </w:rPr>
        <w:t xml:space="preserve"> UE </w:t>
      </w:r>
      <w:r w:rsidR="001C1171">
        <w:rPr>
          <w:szCs w:val="20"/>
        </w:rPr>
        <w:t xml:space="preserve">may manage its </w:t>
      </w:r>
      <w:r w:rsidR="001C1171" w:rsidRPr="001C1171">
        <w:rPr>
          <w:szCs w:val="20"/>
        </w:rPr>
        <w:t xml:space="preserve">buffer size </w:t>
      </w:r>
      <w:r w:rsidR="001C1171">
        <w:rPr>
          <w:szCs w:val="20"/>
        </w:rPr>
        <w:t xml:space="preserve">by scaling down its available </w:t>
      </w:r>
      <w:r w:rsidR="001C1171" w:rsidRPr="001C1171">
        <w:rPr>
          <w:szCs w:val="20"/>
        </w:rPr>
        <w:t xml:space="preserve">L2 buffer </w:t>
      </w:r>
      <w:r w:rsidR="001C1171">
        <w:rPr>
          <w:szCs w:val="20"/>
        </w:rPr>
        <w:t>and indicating so to each of the networks</w:t>
      </w:r>
      <w:r w:rsidR="001C1171" w:rsidRPr="001C1171">
        <w:rPr>
          <w:szCs w:val="20"/>
        </w:rPr>
        <w:t>.</w:t>
      </w:r>
    </w:p>
    <w:p w14:paraId="2E147D30" w14:textId="77777777" w:rsidR="00EF3569" w:rsidRDefault="00EF3569" w:rsidP="00EF3569">
      <w:pPr>
        <w:jc w:val="both"/>
        <w:rPr>
          <w:szCs w:val="20"/>
        </w:rPr>
      </w:pPr>
    </w:p>
    <w:bookmarkEnd w:id="23"/>
    <w:bookmarkEnd w:id="24"/>
    <w:p w14:paraId="058311CF" w14:textId="2186FB21" w:rsidR="001E588C" w:rsidRPr="0083425D" w:rsidRDefault="001E588C" w:rsidP="001E588C">
      <w:pPr>
        <w:pStyle w:val="Heading2"/>
        <w:rPr>
          <w:rFonts w:ascii="Arial" w:hAnsi="Arial" w:cs="Arial"/>
          <w:b/>
          <w:color w:val="000000" w:themeColor="text1"/>
          <w:sz w:val="24"/>
        </w:rPr>
      </w:pPr>
      <w:r>
        <w:rPr>
          <w:rFonts w:ascii="Arial" w:hAnsi="Arial" w:cs="Arial"/>
          <w:b/>
          <w:color w:val="000000" w:themeColor="text1"/>
          <w:sz w:val="24"/>
        </w:rPr>
        <w:t>Busy indication</w:t>
      </w:r>
    </w:p>
    <w:p w14:paraId="748DF87F" w14:textId="77777777" w:rsidR="001E588C" w:rsidRDefault="001E588C" w:rsidP="00EA2C29">
      <w:pPr>
        <w:jc w:val="both"/>
        <w:rPr>
          <w:rFonts w:eastAsiaTheme="minorEastAsia"/>
          <w:b/>
          <w:szCs w:val="20"/>
          <w:lang w:eastAsia="zh-CN"/>
        </w:rPr>
      </w:pPr>
    </w:p>
    <w:p w14:paraId="44215884" w14:textId="3CD948C9" w:rsidR="008B4ED3" w:rsidRDefault="001E588C" w:rsidP="00EA2C29">
      <w:pPr>
        <w:jc w:val="both"/>
        <w:rPr>
          <w:rFonts w:eastAsiaTheme="minorEastAsia"/>
          <w:szCs w:val="20"/>
          <w:lang w:eastAsia="zh-CN"/>
        </w:rPr>
      </w:pPr>
      <w:r w:rsidRPr="001E588C">
        <w:rPr>
          <w:rFonts w:eastAsiaTheme="minorEastAsia"/>
          <w:szCs w:val="20"/>
          <w:lang w:eastAsia="zh-CN"/>
        </w:rPr>
        <w:t xml:space="preserve">SA2 has </w:t>
      </w:r>
      <w:r>
        <w:rPr>
          <w:rFonts w:eastAsiaTheme="minorEastAsia"/>
          <w:szCs w:val="20"/>
          <w:lang w:eastAsia="zh-CN"/>
        </w:rPr>
        <w:t xml:space="preserve">considered a </w:t>
      </w:r>
      <w:r w:rsidRPr="001E588C">
        <w:rPr>
          <w:rFonts w:eastAsiaTheme="minorEastAsia"/>
          <w:szCs w:val="20"/>
          <w:lang w:eastAsia="zh-CN"/>
        </w:rPr>
        <w:t xml:space="preserve">scenario where a multi-SIM </w:t>
      </w:r>
      <w:r>
        <w:rPr>
          <w:rFonts w:eastAsiaTheme="minorEastAsia"/>
          <w:szCs w:val="20"/>
          <w:lang w:eastAsia="zh-CN"/>
        </w:rPr>
        <w:t xml:space="preserve">UE is in RRC connected state in a first network and </w:t>
      </w:r>
      <w:r w:rsidR="008B4ED3">
        <w:rPr>
          <w:rFonts w:eastAsiaTheme="minorEastAsia"/>
          <w:szCs w:val="20"/>
          <w:lang w:eastAsia="zh-CN"/>
        </w:rPr>
        <w:t xml:space="preserve">may </w:t>
      </w:r>
      <w:r>
        <w:rPr>
          <w:rFonts w:eastAsiaTheme="minorEastAsia"/>
          <w:szCs w:val="20"/>
          <w:lang w:eastAsia="zh-CN"/>
        </w:rPr>
        <w:t>use scheduling gap in the first network to monitor paging occasions in a second network. Additionally, SA2</w:t>
      </w:r>
      <w:r w:rsidRPr="001E588C">
        <w:rPr>
          <w:rFonts w:eastAsiaTheme="minorEastAsia"/>
          <w:szCs w:val="20"/>
          <w:lang w:eastAsia="zh-CN"/>
        </w:rPr>
        <w:t xml:space="preserve"> </w:t>
      </w:r>
      <w:r>
        <w:rPr>
          <w:rFonts w:eastAsiaTheme="minorEastAsia"/>
          <w:szCs w:val="20"/>
          <w:lang w:eastAsia="zh-CN"/>
        </w:rPr>
        <w:t xml:space="preserve">considers that the UE may </w:t>
      </w:r>
      <w:r w:rsidR="008B4ED3">
        <w:rPr>
          <w:rFonts w:eastAsiaTheme="minorEastAsia"/>
          <w:szCs w:val="20"/>
          <w:lang w:eastAsia="zh-CN"/>
        </w:rPr>
        <w:t>decide</w:t>
      </w:r>
      <w:r>
        <w:rPr>
          <w:rFonts w:eastAsiaTheme="minorEastAsia"/>
          <w:szCs w:val="20"/>
          <w:lang w:eastAsia="zh-CN"/>
        </w:rPr>
        <w:t xml:space="preserve"> to send a busy indication to the second network </w:t>
      </w:r>
      <w:r w:rsidR="00A93ED6">
        <w:rPr>
          <w:rFonts w:eastAsiaTheme="minorEastAsia"/>
          <w:szCs w:val="20"/>
          <w:lang w:eastAsia="zh-CN"/>
        </w:rPr>
        <w:t>and then return to the first network</w:t>
      </w:r>
      <w:r w:rsidR="009A73AA">
        <w:rPr>
          <w:rFonts w:eastAsiaTheme="minorEastAsia"/>
          <w:szCs w:val="20"/>
          <w:lang w:eastAsia="zh-CN"/>
        </w:rPr>
        <w:t xml:space="preserve"> </w:t>
      </w:r>
      <w:r>
        <w:rPr>
          <w:rFonts w:eastAsiaTheme="minorEastAsia"/>
          <w:szCs w:val="20"/>
          <w:lang w:eastAsia="zh-CN"/>
        </w:rPr>
        <w:t xml:space="preserve">[3]. </w:t>
      </w:r>
    </w:p>
    <w:p w14:paraId="1017E92F" w14:textId="77777777" w:rsidR="008B4ED3" w:rsidRDefault="008B4ED3" w:rsidP="00EA2C29">
      <w:pPr>
        <w:jc w:val="both"/>
        <w:rPr>
          <w:rFonts w:eastAsiaTheme="minorEastAsia"/>
          <w:szCs w:val="20"/>
          <w:lang w:eastAsia="zh-CN"/>
        </w:rPr>
      </w:pPr>
    </w:p>
    <w:p w14:paraId="446EE868" w14:textId="37E33741" w:rsidR="00D75F1B" w:rsidRDefault="00D75F1B" w:rsidP="00EA2C29">
      <w:pPr>
        <w:jc w:val="both"/>
        <w:rPr>
          <w:rFonts w:eastAsiaTheme="minorEastAsia"/>
          <w:szCs w:val="20"/>
          <w:lang w:eastAsia="zh-CN"/>
        </w:rPr>
      </w:pPr>
      <w:r>
        <w:rPr>
          <w:rFonts w:eastAsiaTheme="minorEastAsia"/>
          <w:szCs w:val="20"/>
          <w:lang w:eastAsia="zh-CN"/>
        </w:rPr>
        <w:t>We</w:t>
      </w:r>
      <w:r w:rsidR="004A10C5">
        <w:rPr>
          <w:rFonts w:eastAsiaTheme="minorEastAsia"/>
          <w:szCs w:val="20"/>
          <w:lang w:eastAsia="zh-CN"/>
        </w:rPr>
        <w:t xml:space="preserve"> believe that the transmission of a busy indication in a second network would involve several steps that could consume a longer duration than a scheduling gap can offer</w:t>
      </w:r>
      <w:r w:rsidR="008B4ED3">
        <w:rPr>
          <w:rFonts w:eastAsiaTheme="minorEastAsia"/>
          <w:szCs w:val="20"/>
          <w:lang w:eastAsia="zh-CN"/>
        </w:rPr>
        <w:t>, e.g. due to transition to connected state. It also depends what the paging cause</w:t>
      </w:r>
      <w:r w:rsidR="003962CE">
        <w:rPr>
          <w:rFonts w:eastAsiaTheme="minorEastAsia"/>
          <w:szCs w:val="20"/>
          <w:lang w:eastAsia="zh-CN"/>
        </w:rPr>
        <w:t xml:space="preserve"> </w:t>
      </w:r>
      <w:r w:rsidR="008B4ED3">
        <w:rPr>
          <w:rFonts w:eastAsiaTheme="minorEastAsia"/>
          <w:szCs w:val="20"/>
          <w:lang w:eastAsia="zh-CN"/>
        </w:rPr>
        <w:t xml:space="preserve">from the second network is and what is the expected behaviour from the UE. Therefore, </w:t>
      </w:r>
      <w:r w:rsidR="003962CE">
        <w:rPr>
          <w:rFonts w:eastAsiaTheme="minorEastAsia"/>
          <w:szCs w:val="20"/>
          <w:lang w:eastAsia="zh-CN"/>
        </w:rPr>
        <w:t>in order to evaluate if a scheduling gap on a first network is sufficient for transmission of a busy indication on a second network, RAN2 should consider the total duration required and the expected behaviour from the UE given the paging cause on the second network.</w:t>
      </w:r>
    </w:p>
    <w:p w14:paraId="654EE6C9" w14:textId="61B74B43" w:rsidR="001E588C" w:rsidRDefault="001E588C" w:rsidP="00EA2C29">
      <w:pPr>
        <w:jc w:val="both"/>
        <w:rPr>
          <w:rFonts w:eastAsiaTheme="minorEastAsia"/>
          <w:szCs w:val="20"/>
          <w:lang w:eastAsia="zh-CN"/>
        </w:rPr>
      </w:pPr>
    </w:p>
    <w:p w14:paraId="4FCF33E3" w14:textId="321DF6AF" w:rsidR="003962CE" w:rsidRDefault="003962CE" w:rsidP="00EA2C29">
      <w:pPr>
        <w:jc w:val="both"/>
        <w:rPr>
          <w:rFonts w:eastAsiaTheme="minorEastAsia"/>
          <w:szCs w:val="20"/>
          <w:lang w:eastAsia="zh-CN"/>
        </w:rPr>
      </w:pPr>
      <w:r>
        <w:rPr>
          <w:rFonts w:eastAsiaTheme="minorEastAsia"/>
          <w:b/>
          <w:szCs w:val="20"/>
          <w:lang w:eastAsia="zh-CN"/>
        </w:rPr>
        <w:t>Observation 1</w:t>
      </w:r>
      <w:r w:rsidRPr="003962CE">
        <w:rPr>
          <w:rFonts w:eastAsiaTheme="minorEastAsia"/>
          <w:b/>
          <w:szCs w:val="20"/>
          <w:lang w:eastAsia="zh-CN"/>
        </w:rPr>
        <w:t>:</w:t>
      </w:r>
      <w:r>
        <w:rPr>
          <w:rFonts w:eastAsiaTheme="minorEastAsia"/>
          <w:szCs w:val="20"/>
          <w:lang w:eastAsia="zh-CN"/>
        </w:rPr>
        <w:t xml:space="preserve"> In order to evaluate if a scheduling gap on a first network is sufficient for transmission of a busy indication on a second network, RAN2 should consider the total duration required and the expected behaviour from the UE given the paging cause on the second network. </w:t>
      </w:r>
    </w:p>
    <w:p w14:paraId="428D5CA9" w14:textId="0BEACF10" w:rsidR="00914481" w:rsidRDefault="00914481" w:rsidP="00EA2C29">
      <w:pPr>
        <w:jc w:val="both"/>
        <w:rPr>
          <w:rFonts w:eastAsiaTheme="minorEastAsia"/>
          <w:szCs w:val="20"/>
          <w:lang w:eastAsia="zh-CN"/>
        </w:rPr>
      </w:pPr>
    </w:p>
    <w:p w14:paraId="4A163E20" w14:textId="53B9B74C" w:rsidR="00BB1E6E" w:rsidRDefault="00BB1E6E" w:rsidP="00EA2C29">
      <w:pPr>
        <w:jc w:val="both"/>
        <w:rPr>
          <w:rFonts w:eastAsiaTheme="minorEastAsia"/>
          <w:szCs w:val="20"/>
          <w:lang w:eastAsia="zh-CN"/>
        </w:rPr>
      </w:pPr>
      <w:r>
        <w:rPr>
          <w:rFonts w:eastAsiaTheme="minorEastAsia"/>
          <w:szCs w:val="20"/>
          <w:lang w:eastAsia="zh-CN"/>
        </w:rPr>
        <w:lastRenderedPageBreak/>
        <w:t xml:space="preserve">The UE may be in RRC inactive or idle states on the second network, which affects the way busy indication should be sent. In RRC inactive state, the busy indication </w:t>
      </w:r>
      <w:r w:rsidR="009A73AA">
        <w:rPr>
          <w:rFonts w:eastAsiaTheme="minorEastAsia"/>
          <w:szCs w:val="20"/>
          <w:lang w:eastAsia="zh-CN"/>
        </w:rPr>
        <w:t>may</w:t>
      </w:r>
      <w:r>
        <w:rPr>
          <w:rFonts w:eastAsiaTheme="minorEastAsia"/>
          <w:szCs w:val="20"/>
          <w:lang w:eastAsia="zh-CN"/>
        </w:rPr>
        <w:t xml:space="preserve"> be sent over RRC. However, in RRC idle state, the busy indication should be sent </w:t>
      </w:r>
      <w:r w:rsidR="0071336F">
        <w:rPr>
          <w:rFonts w:eastAsiaTheme="minorEastAsia"/>
          <w:szCs w:val="20"/>
          <w:lang w:eastAsia="zh-CN"/>
        </w:rPr>
        <w:t xml:space="preserve">using a </w:t>
      </w:r>
      <w:r>
        <w:rPr>
          <w:rFonts w:eastAsiaTheme="minorEastAsia"/>
          <w:szCs w:val="20"/>
          <w:lang w:eastAsia="zh-CN"/>
        </w:rPr>
        <w:t>NAS</w:t>
      </w:r>
      <w:r w:rsidR="0071336F">
        <w:rPr>
          <w:rFonts w:eastAsiaTheme="minorEastAsia"/>
          <w:szCs w:val="20"/>
          <w:lang w:eastAsia="zh-CN"/>
        </w:rPr>
        <w:t xml:space="preserve"> message.</w:t>
      </w:r>
      <w:r>
        <w:rPr>
          <w:rFonts w:eastAsiaTheme="minorEastAsia"/>
          <w:szCs w:val="20"/>
          <w:lang w:eastAsia="zh-CN"/>
        </w:rPr>
        <w:t xml:space="preserve">  </w:t>
      </w:r>
    </w:p>
    <w:p w14:paraId="3E363FDE" w14:textId="3A5CF04F" w:rsidR="00341C60" w:rsidRDefault="00341C60" w:rsidP="00EA2C29">
      <w:pPr>
        <w:jc w:val="both"/>
        <w:rPr>
          <w:rFonts w:eastAsiaTheme="minorEastAsia"/>
          <w:b/>
          <w:szCs w:val="20"/>
          <w:lang w:eastAsia="zh-CN"/>
        </w:rPr>
      </w:pPr>
    </w:p>
    <w:p w14:paraId="1A7BDC7F" w14:textId="7AB25462" w:rsidR="0071336F" w:rsidRDefault="0071336F" w:rsidP="00EA2C29">
      <w:pPr>
        <w:jc w:val="both"/>
        <w:rPr>
          <w:rFonts w:eastAsiaTheme="minorEastAsia"/>
          <w:b/>
          <w:szCs w:val="20"/>
          <w:lang w:eastAsia="zh-CN"/>
        </w:rPr>
      </w:pPr>
      <w:r>
        <w:rPr>
          <w:rFonts w:eastAsiaTheme="minorEastAsia"/>
          <w:b/>
          <w:szCs w:val="20"/>
          <w:lang w:eastAsia="zh-CN"/>
        </w:rPr>
        <w:t xml:space="preserve">Proposal 3: </w:t>
      </w:r>
      <w:r>
        <w:rPr>
          <w:rFonts w:eastAsiaTheme="minorEastAsia"/>
          <w:szCs w:val="20"/>
          <w:lang w:eastAsia="zh-CN"/>
        </w:rPr>
        <w:t xml:space="preserve">In RRC inactive state, the busy indication </w:t>
      </w:r>
      <w:r w:rsidR="009A73AA">
        <w:rPr>
          <w:rFonts w:eastAsiaTheme="minorEastAsia"/>
          <w:szCs w:val="20"/>
          <w:lang w:eastAsia="zh-CN"/>
        </w:rPr>
        <w:t>may</w:t>
      </w:r>
      <w:r>
        <w:rPr>
          <w:rFonts w:eastAsiaTheme="minorEastAsia"/>
          <w:szCs w:val="20"/>
          <w:lang w:eastAsia="zh-CN"/>
        </w:rPr>
        <w:t xml:space="preserve"> be sent over RRC. However, in RRC idle state, the busy indication should be sent using a NAS message.</w:t>
      </w:r>
    </w:p>
    <w:p w14:paraId="7C203E32" w14:textId="2798F5E4" w:rsidR="00914481" w:rsidRDefault="00914481" w:rsidP="00EA2C29">
      <w:pPr>
        <w:jc w:val="both"/>
        <w:rPr>
          <w:rFonts w:eastAsiaTheme="minorEastAsia"/>
          <w:b/>
          <w:szCs w:val="20"/>
          <w:lang w:eastAsia="zh-CN"/>
        </w:rPr>
      </w:pPr>
    </w:p>
    <w:p w14:paraId="04E0F137" w14:textId="5F4AD0AF" w:rsidR="00722D15" w:rsidRPr="0083425D" w:rsidRDefault="00722D15" w:rsidP="00722D15">
      <w:pPr>
        <w:pStyle w:val="Heading2"/>
        <w:rPr>
          <w:rFonts w:ascii="Arial" w:hAnsi="Arial" w:cs="Arial"/>
          <w:b/>
          <w:color w:val="000000" w:themeColor="text1"/>
          <w:sz w:val="24"/>
        </w:rPr>
      </w:pPr>
      <w:r w:rsidRPr="0083425D">
        <w:rPr>
          <w:rFonts w:ascii="Arial" w:hAnsi="Arial" w:cs="Arial"/>
          <w:b/>
          <w:color w:val="000000" w:themeColor="text1"/>
          <w:sz w:val="24"/>
        </w:rPr>
        <w:t>Long coordinated leave</w:t>
      </w:r>
    </w:p>
    <w:p w14:paraId="3D587082" w14:textId="407839B6" w:rsidR="00722D15" w:rsidRDefault="00722D15" w:rsidP="00722D15">
      <w:pPr>
        <w:jc w:val="both"/>
        <w:rPr>
          <w:szCs w:val="20"/>
        </w:rPr>
      </w:pPr>
    </w:p>
    <w:p w14:paraId="263D0C0A" w14:textId="485EB30C" w:rsidR="00EF3569" w:rsidRDefault="007776FC" w:rsidP="00EF3569">
      <w:pPr>
        <w:jc w:val="both"/>
        <w:rPr>
          <w:szCs w:val="20"/>
        </w:rPr>
      </w:pPr>
      <w:r>
        <w:rPr>
          <w:szCs w:val="20"/>
        </w:rPr>
        <w:t xml:space="preserve">Beside short duration leaves, a UE may be required to maintain a session for a long-term activity on the second network. </w:t>
      </w:r>
      <w:r w:rsidR="00EF3569">
        <w:rPr>
          <w:szCs w:val="20"/>
        </w:rPr>
        <w:t xml:space="preserve">Without notifying the first network of the leave, the network would go through various procedures, at RAN and core sides, that eventually waste the resources. Therefore, it’s </w:t>
      </w:r>
      <w:r w:rsidR="00BB1E6E">
        <w:rPr>
          <w:szCs w:val="20"/>
        </w:rPr>
        <w:t xml:space="preserve">desired </w:t>
      </w:r>
      <w:r w:rsidR="00EF3569">
        <w:rPr>
          <w:szCs w:val="20"/>
        </w:rPr>
        <w:t>if the UE notifies the first network of a long-term leave before switching to the second network.</w:t>
      </w:r>
    </w:p>
    <w:p w14:paraId="5239BBEA" w14:textId="77777777" w:rsidR="00BB1E6E" w:rsidRDefault="00BB1E6E" w:rsidP="00BB1E6E">
      <w:pPr>
        <w:jc w:val="both"/>
        <w:rPr>
          <w:szCs w:val="20"/>
        </w:rPr>
      </w:pPr>
    </w:p>
    <w:p w14:paraId="638F8617" w14:textId="0D4B4518" w:rsidR="00BB1E6E" w:rsidRDefault="00D13510" w:rsidP="00BB1E6E">
      <w:pPr>
        <w:jc w:val="both"/>
        <w:rPr>
          <w:szCs w:val="20"/>
        </w:rPr>
      </w:pPr>
      <w:r>
        <w:rPr>
          <w:szCs w:val="20"/>
        </w:rPr>
        <w:t xml:space="preserve">The distinction </w:t>
      </w:r>
      <w:r w:rsidR="00910FB5">
        <w:rPr>
          <w:szCs w:val="20"/>
        </w:rPr>
        <w:t xml:space="preserve">or decision </w:t>
      </w:r>
      <w:r>
        <w:rPr>
          <w:szCs w:val="20"/>
        </w:rPr>
        <w:t>between a short vs long leave may not be possible for a multi-SIM UE</w:t>
      </w:r>
      <w:r w:rsidR="00910FB5">
        <w:rPr>
          <w:szCs w:val="20"/>
        </w:rPr>
        <w:t>, hence it is possible to consider a case where a UE decides on a short leave but due to the activity on the second network the leave might take longer.</w:t>
      </w:r>
      <w:r>
        <w:rPr>
          <w:szCs w:val="20"/>
        </w:rPr>
        <w:t xml:space="preserve"> </w:t>
      </w:r>
      <w:r w:rsidR="00BB1E6E" w:rsidRPr="00BB1E6E">
        <w:rPr>
          <w:szCs w:val="20"/>
        </w:rPr>
        <w:t xml:space="preserve">We believe </w:t>
      </w:r>
      <w:r w:rsidR="00910FB5">
        <w:rPr>
          <w:szCs w:val="20"/>
        </w:rPr>
        <w:t xml:space="preserve">that </w:t>
      </w:r>
      <w:r w:rsidR="00BB1E6E" w:rsidRPr="00BB1E6E">
        <w:rPr>
          <w:szCs w:val="20"/>
        </w:rPr>
        <w:t>the UE automatously transit</w:t>
      </w:r>
      <w:r>
        <w:rPr>
          <w:szCs w:val="20"/>
        </w:rPr>
        <w:t>ion</w:t>
      </w:r>
      <w:r w:rsidR="00BB1E6E" w:rsidRPr="00BB1E6E">
        <w:rPr>
          <w:szCs w:val="20"/>
        </w:rPr>
        <w:t xml:space="preserve">ing to </w:t>
      </w:r>
      <w:r>
        <w:rPr>
          <w:szCs w:val="20"/>
        </w:rPr>
        <w:t xml:space="preserve">RRC </w:t>
      </w:r>
      <w:r w:rsidR="00BB1E6E" w:rsidRPr="00BB1E6E">
        <w:rPr>
          <w:szCs w:val="20"/>
        </w:rPr>
        <w:t>idle state</w:t>
      </w:r>
      <w:r w:rsidR="00910FB5">
        <w:rPr>
          <w:szCs w:val="20"/>
        </w:rPr>
        <w:t xml:space="preserve"> </w:t>
      </w:r>
      <w:r w:rsidR="00BB1E6E" w:rsidRPr="00BB1E6E">
        <w:rPr>
          <w:szCs w:val="20"/>
        </w:rPr>
        <w:t xml:space="preserve">possibly impact the first network negatively, hence </w:t>
      </w:r>
      <w:r>
        <w:rPr>
          <w:szCs w:val="20"/>
        </w:rPr>
        <w:t xml:space="preserve">RAN2 should aim for </w:t>
      </w:r>
      <w:r w:rsidR="00BB1E6E" w:rsidRPr="00BB1E6E">
        <w:rPr>
          <w:szCs w:val="20"/>
        </w:rPr>
        <w:t>solution</w:t>
      </w:r>
      <w:r>
        <w:rPr>
          <w:szCs w:val="20"/>
        </w:rPr>
        <w:t>s</w:t>
      </w:r>
      <w:r w:rsidR="00BB1E6E" w:rsidRPr="00BB1E6E">
        <w:rPr>
          <w:szCs w:val="20"/>
        </w:rPr>
        <w:t xml:space="preserve"> t</w:t>
      </w:r>
      <w:r>
        <w:rPr>
          <w:szCs w:val="20"/>
        </w:rPr>
        <w:t>hat</w:t>
      </w:r>
      <w:r w:rsidR="00BB1E6E" w:rsidRPr="00BB1E6E">
        <w:rPr>
          <w:szCs w:val="20"/>
        </w:rPr>
        <w:t xml:space="preserve"> properly transition a short leave to a long leave.</w:t>
      </w:r>
    </w:p>
    <w:p w14:paraId="7D72025E" w14:textId="77777777" w:rsidR="00910FB5" w:rsidRDefault="00910FB5" w:rsidP="00BB1E6E">
      <w:pPr>
        <w:jc w:val="both"/>
        <w:rPr>
          <w:szCs w:val="20"/>
        </w:rPr>
      </w:pPr>
    </w:p>
    <w:p w14:paraId="2335675F" w14:textId="70C2D5A1" w:rsidR="00910FB5" w:rsidRDefault="00910FB5" w:rsidP="00910FB5">
      <w:pPr>
        <w:jc w:val="both"/>
        <w:rPr>
          <w:szCs w:val="20"/>
        </w:rPr>
      </w:pPr>
      <w:r w:rsidRPr="00910FB5">
        <w:rPr>
          <w:b/>
          <w:szCs w:val="20"/>
        </w:rPr>
        <w:t>Proposal 4:</w:t>
      </w:r>
      <w:r>
        <w:rPr>
          <w:szCs w:val="20"/>
        </w:rPr>
        <w:t xml:space="preserve"> </w:t>
      </w:r>
      <w:r w:rsidRPr="00BB1E6E">
        <w:rPr>
          <w:szCs w:val="20"/>
        </w:rPr>
        <w:t>UE automatously transit</w:t>
      </w:r>
      <w:r>
        <w:rPr>
          <w:szCs w:val="20"/>
        </w:rPr>
        <w:t>ion</w:t>
      </w:r>
      <w:r w:rsidRPr="00BB1E6E">
        <w:rPr>
          <w:szCs w:val="20"/>
        </w:rPr>
        <w:t xml:space="preserve">ing to </w:t>
      </w:r>
      <w:r>
        <w:rPr>
          <w:szCs w:val="20"/>
        </w:rPr>
        <w:t xml:space="preserve">RRC </w:t>
      </w:r>
      <w:r w:rsidRPr="00BB1E6E">
        <w:rPr>
          <w:szCs w:val="20"/>
        </w:rPr>
        <w:t>idle state</w:t>
      </w:r>
      <w:r>
        <w:rPr>
          <w:szCs w:val="20"/>
        </w:rPr>
        <w:t xml:space="preserve"> </w:t>
      </w:r>
      <w:r w:rsidRPr="00BB1E6E">
        <w:rPr>
          <w:szCs w:val="20"/>
        </w:rPr>
        <w:t xml:space="preserve">possibly impact the first network negatively, hence </w:t>
      </w:r>
      <w:r>
        <w:rPr>
          <w:szCs w:val="20"/>
        </w:rPr>
        <w:t xml:space="preserve">RAN2 should aim for </w:t>
      </w:r>
      <w:r w:rsidRPr="00BB1E6E">
        <w:rPr>
          <w:szCs w:val="20"/>
        </w:rPr>
        <w:t>solution</w:t>
      </w:r>
      <w:r>
        <w:rPr>
          <w:szCs w:val="20"/>
        </w:rPr>
        <w:t>s</w:t>
      </w:r>
      <w:r w:rsidRPr="00BB1E6E">
        <w:rPr>
          <w:szCs w:val="20"/>
        </w:rPr>
        <w:t xml:space="preserve"> t</w:t>
      </w:r>
      <w:r>
        <w:rPr>
          <w:szCs w:val="20"/>
        </w:rPr>
        <w:t>hat</w:t>
      </w:r>
      <w:r w:rsidRPr="00BB1E6E">
        <w:rPr>
          <w:szCs w:val="20"/>
        </w:rPr>
        <w:t xml:space="preserve"> properly transition a short leave to a long leave.</w:t>
      </w:r>
    </w:p>
    <w:p w14:paraId="74079FEF" w14:textId="1A4CC2BE" w:rsidR="00BB1E6E" w:rsidRDefault="00BB1E6E" w:rsidP="00EF3569">
      <w:pPr>
        <w:jc w:val="both"/>
        <w:rPr>
          <w:szCs w:val="20"/>
        </w:rPr>
      </w:pPr>
    </w:p>
    <w:p w14:paraId="0DD7BF4E" w14:textId="1CD24334" w:rsidR="0071336F" w:rsidRDefault="0071336F" w:rsidP="00EF3569">
      <w:pPr>
        <w:jc w:val="both"/>
        <w:rPr>
          <w:lang w:val="en-US"/>
        </w:rPr>
      </w:pPr>
      <w:r>
        <w:rPr>
          <w:lang w:val="en-US"/>
        </w:rPr>
        <w:t>Reusing the RRC</w:t>
      </w:r>
      <w:r w:rsidR="00910FB5">
        <w:rPr>
          <w:lang w:val="en-US"/>
        </w:rPr>
        <w:t>-</w:t>
      </w:r>
      <w:r>
        <w:rPr>
          <w:lang w:val="en-US"/>
        </w:rPr>
        <w:t xml:space="preserve">based procedure is feasible especially for short leave scenario. However, if </w:t>
      </w:r>
      <w:r w:rsidRPr="0012333F">
        <w:rPr>
          <w:lang w:val="en-US"/>
        </w:rPr>
        <w:t xml:space="preserve">specific PDUs </w:t>
      </w:r>
      <w:r>
        <w:rPr>
          <w:lang w:val="en-US"/>
        </w:rPr>
        <w:t xml:space="preserve">need </w:t>
      </w:r>
      <w:r w:rsidRPr="0012333F">
        <w:rPr>
          <w:lang w:val="en-US"/>
        </w:rPr>
        <w:t>be suspended for long-leaves, then RRC-only</w:t>
      </w:r>
      <w:r>
        <w:rPr>
          <w:lang w:val="en-US"/>
        </w:rPr>
        <w:t xml:space="preserve"> is not feasible</w:t>
      </w:r>
      <w:r w:rsidR="00910FB5">
        <w:rPr>
          <w:lang w:val="en-US"/>
        </w:rPr>
        <w:t xml:space="preserve">, </w:t>
      </w:r>
      <w:r w:rsidRPr="006149A7">
        <w:rPr>
          <w:lang w:val="en-US"/>
        </w:rPr>
        <w:t>without breaking layer separation</w:t>
      </w:r>
      <w:r>
        <w:rPr>
          <w:lang w:val="en-US"/>
        </w:rPr>
        <w:t>.</w:t>
      </w:r>
      <w:r w:rsidRPr="0012333F">
        <w:rPr>
          <w:lang w:val="en-US"/>
        </w:rPr>
        <w:t xml:space="preserve"> </w:t>
      </w:r>
      <w:r w:rsidR="00910FB5">
        <w:rPr>
          <w:lang w:val="en-US"/>
        </w:rPr>
        <w:t xml:space="preserve">In such cases, </w:t>
      </w:r>
      <w:r w:rsidR="00910FB5">
        <w:rPr>
          <w:szCs w:val="20"/>
        </w:rPr>
        <w:t>c</w:t>
      </w:r>
      <w:r w:rsidR="00910FB5" w:rsidRPr="00EF3569">
        <w:rPr>
          <w:szCs w:val="20"/>
        </w:rPr>
        <w:t xml:space="preserve">ore-based Suspend </w:t>
      </w:r>
      <w:r w:rsidR="00910FB5">
        <w:rPr>
          <w:szCs w:val="20"/>
        </w:rPr>
        <w:t>and</w:t>
      </w:r>
      <w:r w:rsidR="00910FB5" w:rsidRPr="00EF3569">
        <w:rPr>
          <w:szCs w:val="20"/>
        </w:rPr>
        <w:t xml:space="preserve"> Resume on a per PDU session basis </w:t>
      </w:r>
      <w:r w:rsidR="00910FB5">
        <w:rPr>
          <w:szCs w:val="20"/>
        </w:rPr>
        <w:t xml:space="preserve">should be used. </w:t>
      </w:r>
      <w:r>
        <w:rPr>
          <w:lang w:val="en-US"/>
        </w:rPr>
        <w:t xml:space="preserve">So, </w:t>
      </w:r>
      <w:r w:rsidR="00842400">
        <w:rPr>
          <w:lang w:val="en-US"/>
        </w:rPr>
        <w:t xml:space="preserve">RAN2 may consider an RRC-based procedure </w:t>
      </w:r>
      <w:r>
        <w:rPr>
          <w:lang w:val="en-US"/>
        </w:rPr>
        <w:t>for a short-coordinated leave,</w:t>
      </w:r>
      <w:r w:rsidR="00842400">
        <w:rPr>
          <w:lang w:val="en-US"/>
        </w:rPr>
        <w:t xml:space="preserve"> b</w:t>
      </w:r>
      <w:r>
        <w:rPr>
          <w:lang w:val="en-US"/>
        </w:rPr>
        <w:t xml:space="preserve">ut for a long-coordinated </w:t>
      </w:r>
      <w:r w:rsidR="00842400">
        <w:rPr>
          <w:lang w:val="en-US"/>
        </w:rPr>
        <w:t xml:space="preserve">NAS-based solution should be considered. </w:t>
      </w:r>
    </w:p>
    <w:p w14:paraId="18169B25" w14:textId="411E171D" w:rsidR="00910FB5" w:rsidRDefault="00910FB5" w:rsidP="00EF3569">
      <w:pPr>
        <w:jc w:val="both"/>
        <w:rPr>
          <w:szCs w:val="20"/>
        </w:rPr>
      </w:pPr>
    </w:p>
    <w:p w14:paraId="304C33DE" w14:textId="152D43FD" w:rsidR="00EF3569" w:rsidRPr="00842400" w:rsidRDefault="00910FB5" w:rsidP="00EF3569">
      <w:pPr>
        <w:jc w:val="both"/>
        <w:rPr>
          <w:lang w:val="en-US"/>
        </w:rPr>
      </w:pPr>
      <w:r w:rsidRPr="00910FB5">
        <w:rPr>
          <w:b/>
          <w:szCs w:val="20"/>
        </w:rPr>
        <w:t xml:space="preserve">Proposal </w:t>
      </w:r>
      <w:r>
        <w:rPr>
          <w:b/>
          <w:szCs w:val="20"/>
        </w:rPr>
        <w:t>5</w:t>
      </w:r>
      <w:r w:rsidRPr="00910FB5">
        <w:rPr>
          <w:b/>
          <w:szCs w:val="20"/>
        </w:rPr>
        <w:t>:</w:t>
      </w:r>
      <w:r>
        <w:rPr>
          <w:szCs w:val="20"/>
        </w:rPr>
        <w:t xml:space="preserve"> </w:t>
      </w:r>
      <w:r w:rsidR="00842400">
        <w:rPr>
          <w:lang w:val="en-US"/>
        </w:rPr>
        <w:t xml:space="preserve">RAN2 may consider an RRC-based procedure for a short-coordinated leave, but for a long-coordinated NAS-based solution should be considered. </w:t>
      </w:r>
      <w:bookmarkStart w:id="27" w:name="OLE_LINK158"/>
      <w:bookmarkStart w:id="28" w:name="OLE_LINK159"/>
      <w:bookmarkStart w:id="29" w:name="OLE_LINK176"/>
      <w:r w:rsidR="00EF3569">
        <w:rPr>
          <w:szCs w:val="20"/>
        </w:rPr>
        <w:t xml:space="preserve">  </w:t>
      </w:r>
    </w:p>
    <w:p w14:paraId="5C8BD0D3" w14:textId="602265E8" w:rsidR="00EF3569" w:rsidRDefault="00EF3569" w:rsidP="00EF3569">
      <w:pPr>
        <w:jc w:val="both"/>
        <w:rPr>
          <w:szCs w:val="20"/>
        </w:rPr>
      </w:pPr>
      <w:bookmarkStart w:id="30" w:name="OLE_LINK151"/>
      <w:bookmarkStart w:id="31" w:name="OLE_LINK152"/>
    </w:p>
    <w:p w14:paraId="5B2E3F9D" w14:textId="77777777" w:rsidR="00EA2C29" w:rsidRDefault="00EA2C29" w:rsidP="00EA2C29">
      <w:pPr>
        <w:pStyle w:val="Heading1"/>
        <w:numPr>
          <w:ilvl w:val="0"/>
          <w:numId w:val="1"/>
        </w:numPr>
        <w:ind w:left="1134" w:hanging="1134"/>
      </w:pPr>
      <w:bookmarkStart w:id="32" w:name="OLE_LINK106"/>
      <w:bookmarkStart w:id="33" w:name="OLE_LINK107"/>
      <w:bookmarkEnd w:id="27"/>
      <w:bookmarkEnd w:id="28"/>
      <w:bookmarkEnd w:id="29"/>
      <w:bookmarkEnd w:id="30"/>
      <w:bookmarkEnd w:id="31"/>
      <w:r>
        <w:t>Conclusion</w:t>
      </w:r>
    </w:p>
    <w:p w14:paraId="24F7ADCC" w14:textId="77777777" w:rsidR="0071336F" w:rsidRDefault="0071336F" w:rsidP="0071336F">
      <w:pPr>
        <w:jc w:val="both"/>
        <w:rPr>
          <w:szCs w:val="20"/>
        </w:rPr>
      </w:pPr>
      <w:r w:rsidRPr="006376A6">
        <w:rPr>
          <w:rFonts w:hint="eastAsia"/>
          <w:b/>
          <w:szCs w:val="20"/>
        </w:rPr>
        <w:t>Proposal</w:t>
      </w:r>
      <w:r>
        <w:rPr>
          <w:b/>
          <w:szCs w:val="20"/>
        </w:rPr>
        <w:t xml:space="preserve"> 1</w:t>
      </w:r>
      <w:r w:rsidRPr="006376A6">
        <w:rPr>
          <w:b/>
          <w:szCs w:val="20"/>
        </w:rPr>
        <w:t xml:space="preserve">: </w:t>
      </w:r>
      <w:r>
        <w:rPr>
          <w:szCs w:val="20"/>
        </w:rPr>
        <w:t>RAN2 should investigate a multi-SIM UE’s co-ordinated leave [1] procedure to allow for both a short- and long- term leave from the network. The upper limit of duration for each leave, and decision entity for classification of such leaves (short- vs long-) can be FFS</w:t>
      </w:r>
      <w:r w:rsidRPr="006376A6">
        <w:rPr>
          <w:szCs w:val="20"/>
        </w:rPr>
        <w:t>.</w:t>
      </w:r>
    </w:p>
    <w:p w14:paraId="11731911" w14:textId="06C37D82" w:rsidR="0071336F" w:rsidRDefault="0071336F" w:rsidP="00765A7B">
      <w:pPr>
        <w:jc w:val="both"/>
        <w:rPr>
          <w:b/>
          <w:szCs w:val="20"/>
        </w:rPr>
      </w:pPr>
    </w:p>
    <w:p w14:paraId="7D4293CB" w14:textId="77777777" w:rsidR="0071336F" w:rsidRDefault="0071336F" w:rsidP="0071336F">
      <w:pPr>
        <w:jc w:val="both"/>
        <w:rPr>
          <w:szCs w:val="20"/>
        </w:rPr>
      </w:pPr>
      <w:r w:rsidRPr="006376A6">
        <w:rPr>
          <w:rFonts w:hint="eastAsia"/>
          <w:b/>
          <w:szCs w:val="20"/>
        </w:rPr>
        <w:t>Proposal</w:t>
      </w:r>
      <w:r>
        <w:rPr>
          <w:b/>
          <w:szCs w:val="20"/>
        </w:rPr>
        <w:t xml:space="preserve"> 2</w:t>
      </w:r>
      <w:r w:rsidRPr="006376A6">
        <w:rPr>
          <w:b/>
          <w:szCs w:val="20"/>
        </w:rPr>
        <w:t xml:space="preserve">: </w:t>
      </w:r>
      <w:r w:rsidRPr="006376A6">
        <w:rPr>
          <w:szCs w:val="20"/>
        </w:rPr>
        <w:t xml:space="preserve">RAN2 should consider short coordinated leaves where a </w:t>
      </w:r>
      <w:r>
        <w:rPr>
          <w:szCs w:val="20"/>
        </w:rPr>
        <w:t xml:space="preserve">multi-SIM </w:t>
      </w:r>
      <w:r w:rsidRPr="006376A6">
        <w:rPr>
          <w:rFonts w:hint="eastAsia"/>
          <w:szCs w:val="20"/>
        </w:rPr>
        <w:t>UE notifi</w:t>
      </w:r>
      <w:r w:rsidRPr="006376A6">
        <w:rPr>
          <w:szCs w:val="20"/>
        </w:rPr>
        <w:t xml:space="preserve">es </w:t>
      </w:r>
      <w:r>
        <w:rPr>
          <w:szCs w:val="20"/>
        </w:rPr>
        <w:t>the</w:t>
      </w:r>
      <w:r w:rsidRPr="006376A6">
        <w:rPr>
          <w:szCs w:val="20"/>
        </w:rPr>
        <w:t xml:space="preserve"> network of the desired </w:t>
      </w:r>
      <w:r>
        <w:rPr>
          <w:szCs w:val="20"/>
        </w:rPr>
        <w:t xml:space="preserve">scheduling </w:t>
      </w:r>
      <w:r w:rsidRPr="006376A6">
        <w:rPr>
          <w:szCs w:val="20"/>
        </w:rPr>
        <w:t>gaps</w:t>
      </w:r>
      <w:r>
        <w:rPr>
          <w:szCs w:val="20"/>
        </w:rPr>
        <w:t>, e.g. in order to monitor paging occasions in a second network</w:t>
      </w:r>
      <w:r w:rsidRPr="006376A6">
        <w:rPr>
          <w:szCs w:val="20"/>
        </w:rPr>
        <w:t>.</w:t>
      </w:r>
    </w:p>
    <w:p w14:paraId="14B295FB" w14:textId="69E0B11D" w:rsidR="0071336F" w:rsidRDefault="0071336F" w:rsidP="00765A7B">
      <w:pPr>
        <w:jc w:val="both"/>
        <w:rPr>
          <w:b/>
          <w:szCs w:val="20"/>
        </w:rPr>
      </w:pPr>
    </w:p>
    <w:p w14:paraId="1159F1FD" w14:textId="77777777" w:rsidR="0071336F" w:rsidRDefault="0071336F" w:rsidP="0071336F">
      <w:pPr>
        <w:jc w:val="both"/>
        <w:rPr>
          <w:rFonts w:eastAsiaTheme="minorEastAsia"/>
          <w:szCs w:val="20"/>
          <w:lang w:eastAsia="zh-CN"/>
        </w:rPr>
      </w:pPr>
      <w:r>
        <w:rPr>
          <w:rFonts w:eastAsiaTheme="minorEastAsia"/>
          <w:b/>
          <w:szCs w:val="20"/>
          <w:lang w:eastAsia="zh-CN"/>
        </w:rPr>
        <w:t>Observation 1</w:t>
      </w:r>
      <w:r w:rsidRPr="003962CE">
        <w:rPr>
          <w:rFonts w:eastAsiaTheme="minorEastAsia"/>
          <w:b/>
          <w:szCs w:val="20"/>
          <w:lang w:eastAsia="zh-CN"/>
        </w:rPr>
        <w:t>:</w:t>
      </w:r>
      <w:r>
        <w:rPr>
          <w:rFonts w:eastAsiaTheme="minorEastAsia"/>
          <w:szCs w:val="20"/>
          <w:lang w:eastAsia="zh-CN"/>
        </w:rPr>
        <w:t xml:space="preserve"> In order to evaluate if a scheduling gap on a first network is sufficient for transmission of a busy indication on a second network, RAN2 should consider the total duration required and the expected behaviour from the UE given the paging cause on the second network. </w:t>
      </w:r>
    </w:p>
    <w:p w14:paraId="6BF78298" w14:textId="00ED82D6" w:rsidR="0071336F" w:rsidRDefault="0071336F" w:rsidP="00765A7B">
      <w:pPr>
        <w:jc w:val="both"/>
        <w:rPr>
          <w:b/>
          <w:szCs w:val="20"/>
        </w:rPr>
      </w:pPr>
    </w:p>
    <w:p w14:paraId="2E7996A2" w14:textId="77777777" w:rsidR="0071336F" w:rsidRDefault="0071336F" w:rsidP="0071336F">
      <w:pPr>
        <w:jc w:val="both"/>
        <w:rPr>
          <w:rFonts w:eastAsiaTheme="minorEastAsia"/>
          <w:b/>
          <w:szCs w:val="20"/>
          <w:lang w:eastAsia="zh-CN"/>
        </w:rPr>
      </w:pPr>
      <w:r>
        <w:rPr>
          <w:rFonts w:eastAsiaTheme="minorEastAsia"/>
          <w:b/>
          <w:szCs w:val="20"/>
          <w:lang w:eastAsia="zh-CN"/>
        </w:rPr>
        <w:t xml:space="preserve">Proposal 3: </w:t>
      </w:r>
      <w:r>
        <w:rPr>
          <w:rFonts w:eastAsiaTheme="minorEastAsia"/>
          <w:szCs w:val="20"/>
          <w:lang w:eastAsia="zh-CN"/>
        </w:rPr>
        <w:t>In RRC inactive state, the busy indication can be sent over RRC. However, in RRC idle state, the busy indication should be sent using a NAS message.</w:t>
      </w:r>
    </w:p>
    <w:p w14:paraId="32C0EE0F" w14:textId="09BE9544" w:rsidR="0071336F" w:rsidRDefault="0071336F" w:rsidP="00765A7B">
      <w:pPr>
        <w:jc w:val="both"/>
        <w:rPr>
          <w:b/>
          <w:szCs w:val="20"/>
        </w:rPr>
      </w:pPr>
    </w:p>
    <w:p w14:paraId="4A0BF26D" w14:textId="77777777" w:rsidR="00842400" w:rsidRDefault="00842400" w:rsidP="00842400">
      <w:pPr>
        <w:jc w:val="both"/>
        <w:rPr>
          <w:szCs w:val="20"/>
        </w:rPr>
      </w:pPr>
      <w:r w:rsidRPr="00910FB5">
        <w:rPr>
          <w:b/>
          <w:szCs w:val="20"/>
        </w:rPr>
        <w:t>Proposal 4:</w:t>
      </w:r>
      <w:r>
        <w:rPr>
          <w:szCs w:val="20"/>
        </w:rPr>
        <w:t xml:space="preserve"> </w:t>
      </w:r>
      <w:r w:rsidRPr="00BB1E6E">
        <w:rPr>
          <w:szCs w:val="20"/>
        </w:rPr>
        <w:t>UE automatously transit</w:t>
      </w:r>
      <w:r>
        <w:rPr>
          <w:szCs w:val="20"/>
        </w:rPr>
        <w:t>ion</w:t>
      </w:r>
      <w:r w:rsidRPr="00BB1E6E">
        <w:rPr>
          <w:szCs w:val="20"/>
        </w:rPr>
        <w:t xml:space="preserve">ing to </w:t>
      </w:r>
      <w:r>
        <w:rPr>
          <w:szCs w:val="20"/>
        </w:rPr>
        <w:t xml:space="preserve">RRC </w:t>
      </w:r>
      <w:r w:rsidRPr="00BB1E6E">
        <w:rPr>
          <w:szCs w:val="20"/>
        </w:rPr>
        <w:t>idle state</w:t>
      </w:r>
      <w:r>
        <w:rPr>
          <w:szCs w:val="20"/>
        </w:rPr>
        <w:t xml:space="preserve"> </w:t>
      </w:r>
      <w:r w:rsidRPr="00BB1E6E">
        <w:rPr>
          <w:szCs w:val="20"/>
        </w:rPr>
        <w:t xml:space="preserve">possibly impact the first network negatively, hence </w:t>
      </w:r>
      <w:r>
        <w:rPr>
          <w:szCs w:val="20"/>
        </w:rPr>
        <w:t xml:space="preserve">RAN2 should aim for </w:t>
      </w:r>
      <w:r w:rsidRPr="00BB1E6E">
        <w:rPr>
          <w:szCs w:val="20"/>
        </w:rPr>
        <w:t>solution</w:t>
      </w:r>
      <w:r>
        <w:rPr>
          <w:szCs w:val="20"/>
        </w:rPr>
        <w:t>s</w:t>
      </w:r>
      <w:r w:rsidRPr="00BB1E6E">
        <w:rPr>
          <w:szCs w:val="20"/>
        </w:rPr>
        <w:t xml:space="preserve"> t</w:t>
      </w:r>
      <w:r>
        <w:rPr>
          <w:szCs w:val="20"/>
        </w:rPr>
        <w:t>hat</w:t>
      </w:r>
      <w:r w:rsidRPr="00BB1E6E">
        <w:rPr>
          <w:szCs w:val="20"/>
        </w:rPr>
        <w:t xml:space="preserve"> properly transition a short leave to a long leave.</w:t>
      </w:r>
    </w:p>
    <w:p w14:paraId="6F7114B0" w14:textId="77777777" w:rsidR="00842400" w:rsidRDefault="00842400" w:rsidP="00765A7B">
      <w:pPr>
        <w:jc w:val="both"/>
        <w:rPr>
          <w:b/>
          <w:szCs w:val="20"/>
        </w:rPr>
      </w:pPr>
    </w:p>
    <w:bookmarkEnd w:id="32"/>
    <w:bookmarkEnd w:id="33"/>
    <w:p w14:paraId="4A3B3A71" w14:textId="77777777" w:rsidR="00842400" w:rsidRPr="00842400" w:rsidRDefault="00842400" w:rsidP="00842400">
      <w:pPr>
        <w:jc w:val="both"/>
        <w:rPr>
          <w:lang w:val="en-US"/>
        </w:rPr>
      </w:pPr>
      <w:r w:rsidRPr="00910FB5">
        <w:rPr>
          <w:b/>
          <w:szCs w:val="20"/>
        </w:rPr>
        <w:t xml:space="preserve">Proposal </w:t>
      </w:r>
      <w:r>
        <w:rPr>
          <w:b/>
          <w:szCs w:val="20"/>
        </w:rPr>
        <w:t>5</w:t>
      </w:r>
      <w:r w:rsidRPr="00910FB5">
        <w:rPr>
          <w:b/>
          <w:szCs w:val="20"/>
        </w:rPr>
        <w:t>:</w:t>
      </w:r>
      <w:r>
        <w:rPr>
          <w:szCs w:val="20"/>
        </w:rPr>
        <w:t xml:space="preserve"> </w:t>
      </w:r>
      <w:r>
        <w:rPr>
          <w:lang w:val="en-US"/>
        </w:rPr>
        <w:t xml:space="preserve">RAN2 may consider an RRC-based procedure for a short-coordinated leave, but for a long-coordinated NAS-based solution should be considered. </w:t>
      </w:r>
      <w:r>
        <w:rPr>
          <w:szCs w:val="20"/>
        </w:rPr>
        <w:t xml:space="preserve">  </w:t>
      </w:r>
    </w:p>
    <w:bookmarkEnd w:id="10"/>
    <w:bookmarkEnd w:id="11"/>
    <w:p w14:paraId="049D3C9D" w14:textId="77777777" w:rsidR="005024AB" w:rsidRDefault="005024AB" w:rsidP="005024AB">
      <w:pPr>
        <w:pStyle w:val="Heading1"/>
        <w:numPr>
          <w:ilvl w:val="0"/>
          <w:numId w:val="1"/>
        </w:numPr>
        <w:ind w:left="1134" w:hanging="1134"/>
      </w:pPr>
      <w:r>
        <w:t>References</w:t>
      </w:r>
    </w:p>
    <w:p w14:paraId="1F2AF4AE" w14:textId="77777777" w:rsidR="005024AB" w:rsidRPr="00135107" w:rsidRDefault="005024AB" w:rsidP="005024AB">
      <w:pPr>
        <w:pStyle w:val="ListParagraph"/>
        <w:numPr>
          <w:ilvl w:val="0"/>
          <w:numId w:val="2"/>
        </w:numPr>
        <w:overflowPunct/>
        <w:autoSpaceDE/>
        <w:autoSpaceDN/>
        <w:adjustRightInd/>
        <w:spacing w:before="60" w:after="0" w:line="240" w:lineRule="auto"/>
        <w:ind w:left="420" w:hanging="420"/>
        <w:textAlignment w:val="auto"/>
        <w:rPr>
          <w:rFonts w:ascii="Arial" w:hAnsi="Arial" w:cs="Arial"/>
        </w:rPr>
      </w:pPr>
      <w:r w:rsidRPr="00135107">
        <w:rPr>
          <w:rFonts w:ascii="Arial" w:hAnsi="Arial" w:cs="Arial"/>
        </w:rPr>
        <w:t>RP-201309</w:t>
      </w:r>
      <w:r w:rsidRPr="00135107">
        <w:rPr>
          <w:rFonts w:ascii="Arial" w:hAnsi="Arial" w:cs="Arial"/>
        </w:rPr>
        <w:tab/>
        <w:t>Support for Multi-SIM devices for LTE/NR</w:t>
      </w:r>
    </w:p>
    <w:p w14:paraId="39C951DB" w14:textId="18BE0F99" w:rsidR="00610699" w:rsidRPr="00135107" w:rsidRDefault="005024AB" w:rsidP="005024AB">
      <w:pPr>
        <w:pStyle w:val="ListParagraph"/>
        <w:numPr>
          <w:ilvl w:val="0"/>
          <w:numId w:val="2"/>
        </w:numPr>
        <w:overflowPunct/>
        <w:autoSpaceDE/>
        <w:autoSpaceDN/>
        <w:adjustRightInd/>
        <w:spacing w:before="60" w:after="0" w:line="240" w:lineRule="auto"/>
        <w:ind w:left="420" w:hanging="420"/>
        <w:textAlignment w:val="auto"/>
        <w:rPr>
          <w:rFonts w:ascii="Arial" w:hAnsi="Arial" w:cs="Arial"/>
        </w:rPr>
      </w:pPr>
      <w:r w:rsidRPr="00135107">
        <w:rPr>
          <w:rFonts w:ascii="Arial" w:hAnsi="Arial" w:cs="Arial"/>
        </w:rPr>
        <w:t>SP-</w:t>
      </w:r>
      <w:bookmarkStart w:id="34" w:name="OLE_LINK104"/>
      <w:bookmarkStart w:id="35" w:name="OLE_LINK105"/>
      <w:r w:rsidRPr="00135107">
        <w:rPr>
          <w:rFonts w:ascii="Arial" w:hAnsi="Arial" w:cs="Arial"/>
        </w:rPr>
        <w:t>190248</w:t>
      </w:r>
      <w:bookmarkEnd w:id="34"/>
      <w:bookmarkEnd w:id="35"/>
      <w:r w:rsidR="00EA2C29" w:rsidRPr="00135107">
        <w:rPr>
          <w:rFonts w:ascii="Arial" w:hAnsi="Arial" w:cs="Arial"/>
        </w:rPr>
        <w:tab/>
      </w:r>
      <w:r w:rsidR="00610699" w:rsidRPr="00135107">
        <w:rPr>
          <w:rFonts w:ascii="Arial" w:hAnsi="Arial" w:cs="Arial"/>
        </w:rPr>
        <w:t>Revised SID: Study on system enablers for multi-SIM devices</w:t>
      </w:r>
    </w:p>
    <w:p w14:paraId="4E692870" w14:textId="234C0BD2" w:rsidR="00135107" w:rsidRPr="00135107" w:rsidRDefault="00135107" w:rsidP="00135107">
      <w:pPr>
        <w:pStyle w:val="ListParagraph"/>
        <w:numPr>
          <w:ilvl w:val="0"/>
          <w:numId w:val="2"/>
        </w:numPr>
        <w:overflowPunct/>
        <w:autoSpaceDE/>
        <w:autoSpaceDN/>
        <w:adjustRightInd/>
        <w:spacing w:before="60" w:after="0" w:line="240" w:lineRule="auto"/>
        <w:ind w:left="420" w:hanging="420"/>
        <w:textAlignment w:val="auto"/>
        <w:rPr>
          <w:rFonts w:ascii="Arial" w:hAnsi="Arial" w:cs="Arial"/>
        </w:rPr>
      </w:pPr>
      <w:r w:rsidRPr="00135107">
        <w:rPr>
          <w:rFonts w:ascii="Arial" w:hAnsi="Arial" w:cs="Arial"/>
        </w:rPr>
        <w:t xml:space="preserve">TR 23.761 </w:t>
      </w:r>
      <w:r w:rsidRPr="00135107">
        <w:rPr>
          <w:rFonts w:ascii="Arial" w:hAnsi="Arial" w:cs="Arial"/>
        </w:rPr>
        <w:tab/>
      </w:r>
      <w:r w:rsidRPr="00135107">
        <w:rPr>
          <w:rFonts w:ascii="Arial" w:hAnsi="Arial" w:cs="Arial"/>
          <w:lang w:val="en-US"/>
        </w:rPr>
        <w:t>Study on system enablers for devices having MUSIM</w:t>
      </w:r>
    </w:p>
    <w:p w14:paraId="1B59307C" w14:textId="77777777" w:rsidR="005024AB" w:rsidRPr="00135107" w:rsidRDefault="005024AB">
      <w:pPr>
        <w:rPr>
          <w:rFonts w:cs="Arial"/>
        </w:rPr>
      </w:pPr>
    </w:p>
    <w:sectPr w:rsidR="005024AB" w:rsidRPr="00135107"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5"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7"/>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47E12"/>
    <w:rsid w:val="00082D2A"/>
    <w:rsid w:val="00116B67"/>
    <w:rsid w:val="00135107"/>
    <w:rsid w:val="0016058C"/>
    <w:rsid w:val="001C1171"/>
    <w:rsid w:val="001E588C"/>
    <w:rsid w:val="0027665A"/>
    <w:rsid w:val="00297B68"/>
    <w:rsid w:val="002F4B82"/>
    <w:rsid w:val="00304F4A"/>
    <w:rsid w:val="00341C60"/>
    <w:rsid w:val="0039414D"/>
    <w:rsid w:val="003962CE"/>
    <w:rsid w:val="003E7FF3"/>
    <w:rsid w:val="003F2C48"/>
    <w:rsid w:val="004A10C5"/>
    <w:rsid w:val="005024AB"/>
    <w:rsid w:val="00502675"/>
    <w:rsid w:val="00512DF0"/>
    <w:rsid w:val="005172F7"/>
    <w:rsid w:val="00552DC1"/>
    <w:rsid w:val="00561CA0"/>
    <w:rsid w:val="005A0556"/>
    <w:rsid w:val="00610699"/>
    <w:rsid w:val="00621912"/>
    <w:rsid w:val="006376A6"/>
    <w:rsid w:val="00650A6D"/>
    <w:rsid w:val="006512D6"/>
    <w:rsid w:val="0071336F"/>
    <w:rsid w:val="00713900"/>
    <w:rsid w:val="00722D15"/>
    <w:rsid w:val="007556B5"/>
    <w:rsid w:val="00765A7B"/>
    <w:rsid w:val="00776923"/>
    <w:rsid w:val="007776FC"/>
    <w:rsid w:val="00795266"/>
    <w:rsid w:val="007C5C8E"/>
    <w:rsid w:val="007E4D22"/>
    <w:rsid w:val="0083425D"/>
    <w:rsid w:val="00842400"/>
    <w:rsid w:val="008A724B"/>
    <w:rsid w:val="008B4ED3"/>
    <w:rsid w:val="00901FC9"/>
    <w:rsid w:val="00910FB5"/>
    <w:rsid w:val="00914481"/>
    <w:rsid w:val="00940A1C"/>
    <w:rsid w:val="009706D0"/>
    <w:rsid w:val="009A73AA"/>
    <w:rsid w:val="009E443F"/>
    <w:rsid w:val="00A425D1"/>
    <w:rsid w:val="00A43A57"/>
    <w:rsid w:val="00A93ED6"/>
    <w:rsid w:val="00B30ED2"/>
    <w:rsid w:val="00B805A4"/>
    <w:rsid w:val="00BB0A05"/>
    <w:rsid w:val="00BB1E6E"/>
    <w:rsid w:val="00BF6890"/>
    <w:rsid w:val="00C62345"/>
    <w:rsid w:val="00D13510"/>
    <w:rsid w:val="00D75F1B"/>
    <w:rsid w:val="00D766FE"/>
    <w:rsid w:val="00D8123F"/>
    <w:rsid w:val="00DB1F63"/>
    <w:rsid w:val="00E43AEA"/>
    <w:rsid w:val="00E767D3"/>
    <w:rsid w:val="00EA2C29"/>
    <w:rsid w:val="00EE6CD7"/>
    <w:rsid w:val="00EF3569"/>
    <w:rsid w:val="00F015D5"/>
    <w:rsid w:val="00F03F19"/>
    <w:rsid w:val="00F40324"/>
    <w:rsid w:val="00FD60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39"/>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0522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4</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Reza Hedayat</cp:lastModifiedBy>
  <cp:revision>25</cp:revision>
  <dcterms:created xsi:type="dcterms:W3CDTF">2020-08-06T17:58:00Z</dcterms:created>
  <dcterms:modified xsi:type="dcterms:W3CDTF">2020-10-23T06:56:00Z</dcterms:modified>
</cp:coreProperties>
</file>